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FDADB" w14:textId="1A4AEA8D" w:rsidR="002331E4" w:rsidRPr="00FA1A15" w:rsidRDefault="00A05091" w:rsidP="00AC41B6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sz w:val="24"/>
          <w:szCs w:val="24"/>
        </w:rPr>
      </w:pPr>
      <w:r w:rsidRPr="00FA1A15">
        <w:rPr>
          <w:rFonts w:cs="Arial"/>
          <w:b/>
          <w:bCs/>
          <w:sz w:val="24"/>
          <w:szCs w:val="24"/>
        </w:rPr>
        <w:t>2</w:t>
      </w:r>
      <w:r w:rsidR="00430B1D">
        <w:rPr>
          <w:rFonts w:cs="Arial"/>
          <w:b/>
          <w:bCs/>
          <w:sz w:val="24"/>
          <w:szCs w:val="24"/>
        </w:rPr>
        <w:t>8</w:t>
      </w:r>
      <w:r w:rsidRPr="00FA1A15">
        <w:rPr>
          <w:rFonts w:cs="Arial"/>
          <w:b/>
          <w:bCs/>
          <w:sz w:val="24"/>
          <w:szCs w:val="24"/>
        </w:rPr>
        <w:t>.</w:t>
      </w:r>
      <w:r w:rsidR="005B3387">
        <w:rPr>
          <w:rFonts w:cs="Arial"/>
          <w:b/>
          <w:bCs/>
          <w:sz w:val="24"/>
          <w:szCs w:val="24"/>
        </w:rPr>
        <w:t>2</w:t>
      </w:r>
      <w:r w:rsidR="002331E4" w:rsidRPr="00FA1A15">
        <w:rPr>
          <w:rFonts w:cs="Arial"/>
          <w:b/>
          <w:bCs/>
          <w:sz w:val="24"/>
          <w:szCs w:val="24"/>
        </w:rPr>
        <w:t xml:space="preserve"> Techniniai reikalavimai</w:t>
      </w:r>
      <w:r w:rsidR="00A73B15" w:rsidRPr="00FA1A15">
        <w:rPr>
          <w:rFonts w:cs="Arial"/>
          <w:b/>
          <w:bCs/>
          <w:sz w:val="24"/>
          <w:szCs w:val="24"/>
        </w:rPr>
        <w:t xml:space="preserve"> </w:t>
      </w:r>
      <w:r w:rsidR="002331E4" w:rsidRPr="00FA1A15">
        <w:rPr>
          <w:rFonts w:cs="Arial"/>
          <w:b/>
          <w:sz w:val="24"/>
          <w:szCs w:val="24"/>
        </w:rPr>
        <w:t>galios transformatori</w:t>
      </w:r>
      <w:r w:rsidR="004B6698">
        <w:rPr>
          <w:rFonts w:cs="Arial"/>
          <w:b/>
          <w:sz w:val="24"/>
          <w:szCs w:val="24"/>
        </w:rPr>
        <w:t>ų</w:t>
      </w:r>
      <w:r w:rsidR="005222D4">
        <w:rPr>
          <w:rFonts w:cs="Arial"/>
          <w:b/>
          <w:sz w:val="24"/>
          <w:szCs w:val="24"/>
        </w:rPr>
        <w:t xml:space="preserve"> įtampos reguliavimo</w:t>
      </w:r>
      <w:r w:rsidR="002331E4" w:rsidRPr="00FA1A15">
        <w:rPr>
          <w:rFonts w:cs="Arial"/>
          <w:b/>
          <w:sz w:val="24"/>
          <w:szCs w:val="24"/>
        </w:rPr>
        <w:t xml:space="preserve"> </w:t>
      </w:r>
      <w:r w:rsidR="00C2000A">
        <w:rPr>
          <w:rFonts w:cs="Arial"/>
          <w:b/>
          <w:sz w:val="24"/>
          <w:szCs w:val="24"/>
        </w:rPr>
        <w:t>valdikliams</w:t>
      </w:r>
      <w:r w:rsidR="002331E4" w:rsidRPr="00FA1A15">
        <w:rPr>
          <w:rFonts w:cs="Arial"/>
          <w:b/>
          <w:sz w:val="24"/>
          <w:szCs w:val="24"/>
        </w:rPr>
        <w:t xml:space="preserve"> </w:t>
      </w:r>
      <w:r w:rsidR="002331E4" w:rsidRPr="00FA1A15">
        <w:rPr>
          <w:rFonts w:cs="Arial"/>
          <w:bCs/>
          <w:sz w:val="24"/>
          <w:szCs w:val="24"/>
        </w:rPr>
        <w:t>(</w:t>
      </w:r>
      <w:r w:rsidR="002331E4" w:rsidRPr="00FA1A15">
        <w:rPr>
          <w:rFonts w:cs="Arial"/>
          <w:sz w:val="24"/>
          <w:szCs w:val="24"/>
        </w:rPr>
        <w:t xml:space="preserve">Versija </w:t>
      </w:r>
      <w:r w:rsidR="00D1360A">
        <w:rPr>
          <w:rFonts w:cs="Arial"/>
          <w:sz w:val="24"/>
          <w:szCs w:val="24"/>
        </w:rPr>
        <w:t>2</w:t>
      </w:r>
      <w:r w:rsidR="002331E4" w:rsidRPr="00FA1A15">
        <w:rPr>
          <w:rFonts w:cs="Arial"/>
          <w:sz w:val="24"/>
          <w:szCs w:val="24"/>
        </w:rPr>
        <w:t>)</w:t>
      </w:r>
    </w:p>
    <w:p w14:paraId="05E494A8" w14:textId="77777777" w:rsidR="00AC41B6" w:rsidRPr="00FA1A15" w:rsidRDefault="00AC41B6" w:rsidP="00AC41B6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Cs/>
          <w:sz w:val="24"/>
          <w:szCs w:val="24"/>
        </w:rPr>
      </w:pPr>
    </w:p>
    <w:p w14:paraId="5D541C27" w14:textId="21608859" w:rsidR="00CA2A4E" w:rsidRPr="00FA1A15" w:rsidRDefault="00B32546" w:rsidP="002331E4">
      <w:pPr>
        <w:pStyle w:val="Header"/>
        <w:jc w:val="center"/>
        <w:rPr>
          <w:rFonts w:ascii="Arial" w:hAnsi="Arial" w:cs="Arial"/>
        </w:rPr>
      </w:pPr>
      <w:r w:rsidRPr="00FA1A15">
        <w:rPr>
          <w:rFonts w:ascii="Arial" w:hAnsi="Arial" w:cs="Arial"/>
        </w:rPr>
        <w:t xml:space="preserve">Data: </w:t>
      </w:r>
      <w:r w:rsidR="003776C5" w:rsidRPr="00741AA8">
        <w:rPr>
          <w:rFonts w:ascii="Arial" w:hAnsi="Arial" w:cs="Arial"/>
        </w:rPr>
        <w:t>202</w:t>
      </w:r>
      <w:r w:rsidR="00F04E34">
        <w:rPr>
          <w:rFonts w:ascii="Arial" w:hAnsi="Arial" w:cs="Arial"/>
        </w:rPr>
        <w:t>5</w:t>
      </w:r>
      <w:r w:rsidR="003776C5" w:rsidRPr="00741AA8">
        <w:rPr>
          <w:rFonts w:ascii="Arial" w:hAnsi="Arial" w:cs="Arial"/>
        </w:rPr>
        <w:t>-</w:t>
      </w:r>
      <w:r w:rsidR="00A83EB4">
        <w:rPr>
          <w:rFonts w:ascii="Arial" w:hAnsi="Arial" w:cs="Arial"/>
        </w:rPr>
        <w:t>1</w:t>
      </w:r>
      <w:r w:rsidR="00232E38">
        <w:rPr>
          <w:rFonts w:ascii="Arial" w:hAnsi="Arial" w:cs="Arial"/>
        </w:rPr>
        <w:t>2</w:t>
      </w:r>
      <w:r w:rsidR="003776C5" w:rsidRPr="00741AA8">
        <w:rPr>
          <w:rFonts w:ascii="Arial" w:hAnsi="Arial" w:cs="Arial"/>
        </w:rPr>
        <w:t>-</w:t>
      </w:r>
      <w:r w:rsidR="00A83EB4">
        <w:rPr>
          <w:rFonts w:ascii="Arial" w:hAnsi="Arial" w:cs="Arial"/>
        </w:rPr>
        <w:t>01</w:t>
      </w:r>
    </w:p>
    <w:p w14:paraId="1038E4BA" w14:textId="77777777" w:rsidR="002331E4" w:rsidRPr="00FA1A15" w:rsidRDefault="002331E4" w:rsidP="002331E4">
      <w:pPr>
        <w:pStyle w:val="Header"/>
        <w:jc w:val="center"/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94"/>
        <w:gridCol w:w="4078"/>
        <w:gridCol w:w="2661"/>
        <w:gridCol w:w="2095"/>
      </w:tblGrid>
      <w:tr w:rsidR="00FA1A15" w:rsidRPr="00FA1A15" w14:paraId="5EDD3BC1" w14:textId="77777777" w:rsidTr="008B798B">
        <w:trPr>
          <w:trHeight w:val="213"/>
        </w:trPr>
        <w:tc>
          <w:tcPr>
            <w:tcW w:w="2530" w:type="pct"/>
            <w:gridSpan w:val="2"/>
          </w:tcPr>
          <w:p w14:paraId="7EC8DE87" w14:textId="77777777" w:rsidR="00CA2A4E" w:rsidRPr="00FA1A1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1A15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gamintojo pavadinimas </w:t>
            </w:r>
          </w:p>
        </w:tc>
        <w:tc>
          <w:tcPr>
            <w:tcW w:w="2470" w:type="pct"/>
            <w:gridSpan w:val="2"/>
          </w:tcPr>
          <w:p w14:paraId="7B0DE37D" w14:textId="77777777" w:rsidR="00CA2A4E" w:rsidRPr="00FA1A15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1A15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FA1A15" w:rsidRPr="00FA1A15" w14:paraId="1415834C" w14:textId="77777777" w:rsidTr="008B798B">
        <w:trPr>
          <w:trHeight w:val="320"/>
        </w:trPr>
        <w:tc>
          <w:tcPr>
            <w:tcW w:w="2530" w:type="pct"/>
            <w:gridSpan w:val="2"/>
          </w:tcPr>
          <w:p w14:paraId="684A3301" w14:textId="77777777" w:rsidR="00CA2A4E" w:rsidRPr="00FA1A1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1A15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pavadinimas, modelis </w:t>
            </w:r>
          </w:p>
        </w:tc>
        <w:tc>
          <w:tcPr>
            <w:tcW w:w="2470" w:type="pct"/>
            <w:gridSpan w:val="2"/>
          </w:tcPr>
          <w:p w14:paraId="019389AE" w14:textId="77777777" w:rsidR="00CA2A4E" w:rsidRPr="00FA1A15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1A15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FA1A15" w:rsidRPr="00FA1A15" w14:paraId="7709C87B" w14:textId="77777777" w:rsidTr="00821661">
        <w:trPr>
          <w:trHeight w:val="1715"/>
        </w:trPr>
        <w:tc>
          <w:tcPr>
            <w:tcW w:w="412" w:type="pct"/>
          </w:tcPr>
          <w:p w14:paraId="185ABF19" w14:textId="77777777" w:rsidR="00CA2A4E" w:rsidRPr="00FA1A1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1A15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118" w:type="pct"/>
            <w:hideMark/>
          </w:tcPr>
          <w:p w14:paraId="6C61E1CE" w14:textId="77777777" w:rsidR="00CA2A4E" w:rsidRPr="00FA1A1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1A15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1382" w:type="pct"/>
            <w:hideMark/>
          </w:tcPr>
          <w:p w14:paraId="02209B7B" w14:textId="77777777" w:rsidR="00CA2A4E" w:rsidRPr="00FA1A1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1A15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1088" w:type="pct"/>
          </w:tcPr>
          <w:p w14:paraId="37F96E50" w14:textId="77777777" w:rsidR="00CA2A4E" w:rsidRPr="00FA1A15" w:rsidRDefault="00CA2A4E" w:rsidP="00240C0B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FA1A15">
              <w:rPr>
                <w:rFonts w:ascii="Arial" w:hAnsi="Arial" w:cs="Arial"/>
                <w:b/>
                <w:sz w:val="22"/>
                <w:szCs w:val="22"/>
              </w:rPr>
              <w:t>Siūlomo gaminio atitikimą reikalavimams pagrindžiantys dokumentai</w:t>
            </w:r>
            <w:bookmarkEnd w:id="0"/>
            <w:r w:rsidRPr="00FA1A1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A1A15">
              <w:rPr>
                <w:rFonts w:ascii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3D40AF" w:rsidRPr="00FA1A15" w14:paraId="79D3C610" w14:textId="77777777" w:rsidTr="00821661">
        <w:trPr>
          <w:trHeight w:val="529"/>
        </w:trPr>
        <w:tc>
          <w:tcPr>
            <w:tcW w:w="412" w:type="pct"/>
          </w:tcPr>
          <w:p w14:paraId="4D5D0A39" w14:textId="06A1E031" w:rsidR="003D40AF" w:rsidRPr="00FA1A15" w:rsidRDefault="003D40AF" w:rsidP="003D40A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18" w:type="pct"/>
          </w:tcPr>
          <w:p w14:paraId="055E0A26" w14:textId="20AFD73B" w:rsidR="003D40AF" w:rsidRPr="00FA1A15" w:rsidRDefault="003D40AF" w:rsidP="003D40A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715E0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382" w:type="pct"/>
          </w:tcPr>
          <w:p w14:paraId="03B7F454" w14:textId="14E0AEC1" w:rsidR="003D40AF" w:rsidRPr="00FA1A15" w:rsidRDefault="003D40AF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088" w:type="pct"/>
          </w:tcPr>
          <w:p w14:paraId="4324E78C" w14:textId="77777777" w:rsidR="003D40AF" w:rsidRPr="00FA1A15" w:rsidRDefault="003D40AF" w:rsidP="003D40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1A15" w:rsidRPr="00FA1A15" w14:paraId="5E36FECE" w14:textId="77777777" w:rsidTr="00821661">
        <w:trPr>
          <w:trHeight w:val="659"/>
        </w:trPr>
        <w:tc>
          <w:tcPr>
            <w:tcW w:w="412" w:type="pct"/>
          </w:tcPr>
          <w:p w14:paraId="4582A973" w14:textId="77777777" w:rsidR="00CA37E7" w:rsidRPr="00FA1A15" w:rsidRDefault="00CA37E7" w:rsidP="00CA37E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18" w:type="pct"/>
          </w:tcPr>
          <w:p w14:paraId="40AB682F" w14:textId="6D8AE2AE" w:rsidR="00CA37E7" w:rsidRPr="00FA1A15" w:rsidRDefault="009865E1" w:rsidP="00CA37E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Įtampos reguliavimo valdiklis</w:t>
            </w:r>
            <w:r w:rsidR="00D74FE0" w:rsidRPr="00D74FE0">
              <w:rPr>
                <w:rFonts w:ascii="Arial" w:hAnsi="Arial" w:cs="Arial"/>
                <w:sz w:val="22"/>
                <w:szCs w:val="22"/>
              </w:rPr>
              <w:t xml:space="preserve"> turi atitikti standartą (-</w:t>
            </w:r>
            <w:proofErr w:type="spellStart"/>
            <w:r w:rsidR="00D74FE0" w:rsidRPr="00D74FE0">
              <w:rPr>
                <w:rFonts w:ascii="Arial" w:hAnsi="Arial" w:cs="Arial"/>
                <w:sz w:val="22"/>
                <w:szCs w:val="22"/>
              </w:rPr>
              <w:t>us</w:t>
            </w:r>
            <w:proofErr w:type="spellEnd"/>
            <w:r w:rsidR="00D74FE0" w:rsidRPr="00D74FE0">
              <w:rPr>
                <w:rFonts w:ascii="Arial" w:hAnsi="Arial" w:cs="Arial"/>
                <w:sz w:val="22"/>
                <w:szCs w:val="22"/>
              </w:rPr>
              <w:t xml:space="preserve">): </w:t>
            </w:r>
            <w:r w:rsidR="00D74FE0" w:rsidRPr="00D74FE0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0AC8B0E3" w14:textId="77777777" w:rsidR="00CA37E7" w:rsidRPr="00FA1A15" w:rsidRDefault="00CA37E7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pct"/>
          </w:tcPr>
          <w:p w14:paraId="5036B7D3" w14:textId="77777777" w:rsidR="00CA37E7" w:rsidRPr="00FA1A15" w:rsidRDefault="00CA37E7" w:rsidP="00CA3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5E25" w:rsidRPr="00FA1A15" w14:paraId="441B1D55" w14:textId="77777777" w:rsidTr="00821661">
        <w:trPr>
          <w:trHeight w:val="659"/>
        </w:trPr>
        <w:tc>
          <w:tcPr>
            <w:tcW w:w="412" w:type="pct"/>
          </w:tcPr>
          <w:p w14:paraId="2D74CD28" w14:textId="77777777" w:rsidR="005F5E25" w:rsidRPr="00FA1A15" w:rsidRDefault="005F5E25" w:rsidP="005F5E25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18" w:type="pct"/>
          </w:tcPr>
          <w:p w14:paraId="74EF46A7" w14:textId="3E4D02ED" w:rsidR="005F5E25" w:rsidRPr="00D123DD" w:rsidRDefault="005F5E25" w:rsidP="005F5E25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Matavimo relės ir apsauginė įranga. 1 dalis. Bendrieji reikalavimai</w:t>
            </w:r>
          </w:p>
        </w:tc>
        <w:tc>
          <w:tcPr>
            <w:tcW w:w="1382" w:type="pct"/>
          </w:tcPr>
          <w:p w14:paraId="1A766DAE" w14:textId="2B760655" w:rsidR="005F5E25" w:rsidRPr="00DF7257" w:rsidRDefault="005F5E25" w:rsidP="005F5E2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LST EN 60255-1 (IEC 60255-1)</w:t>
            </w:r>
          </w:p>
        </w:tc>
        <w:tc>
          <w:tcPr>
            <w:tcW w:w="1088" w:type="pct"/>
          </w:tcPr>
          <w:p w14:paraId="4C5A6D2C" w14:textId="77777777" w:rsidR="005F5E25" w:rsidRPr="00FA1A15" w:rsidRDefault="005F5E25" w:rsidP="005F5E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5E25" w:rsidRPr="00FA1A15" w14:paraId="3F4301F9" w14:textId="77777777" w:rsidTr="00821661">
        <w:trPr>
          <w:trHeight w:val="659"/>
        </w:trPr>
        <w:tc>
          <w:tcPr>
            <w:tcW w:w="412" w:type="pct"/>
          </w:tcPr>
          <w:p w14:paraId="02440A5C" w14:textId="77777777" w:rsidR="005F5E25" w:rsidRPr="00FA1A15" w:rsidRDefault="005F5E25" w:rsidP="005F5E25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18" w:type="pct"/>
          </w:tcPr>
          <w:p w14:paraId="074E1EC0" w14:textId="69DDA240" w:rsidR="005F5E25" w:rsidRPr="00D123DD" w:rsidRDefault="005F5E25" w:rsidP="005F5E25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Matavimo relės ir apsauginė įranga. 26 dalis. Elektromagnetinio suderinamumo reikalavimai</w:t>
            </w:r>
          </w:p>
        </w:tc>
        <w:tc>
          <w:tcPr>
            <w:tcW w:w="1382" w:type="pct"/>
          </w:tcPr>
          <w:p w14:paraId="76A65401" w14:textId="77777777" w:rsidR="005F5E25" w:rsidRPr="002365DE" w:rsidRDefault="005F5E25" w:rsidP="005F5E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LST EN 60255-26 (IEC 60255-26)</w:t>
            </w:r>
          </w:p>
          <w:p w14:paraId="5AFE6F7C" w14:textId="77777777" w:rsidR="005F5E25" w:rsidRPr="00DF7257" w:rsidRDefault="005F5E25" w:rsidP="005F5E2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088" w:type="pct"/>
          </w:tcPr>
          <w:p w14:paraId="6E07E0AB" w14:textId="77777777" w:rsidR="005F5E25" w:rsidRPr="00FA1A15" w:rsidRDefault="005F5E25" w:rsidP="005F5E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5E25" w:rsidRPr="00FA1A15" w14:paraId="5622FED6" w14:textId="77777777" w:rsidTr="00821661">
        <w:trPr>
          <w:trHeight w:val="659"/>
        </w:trPr>
        <w:tc>
          <w:tcPr>
            <w:tcW w:w="412" w:type="pct"/>
          </w:tcPr>
          <w:p w14:paraId="6B256EAD" w14:textId="77777777" w:rsidR="005F5E25" w:rsidRPr="00FA1A15" w:rsidRDefault="005F5E25" w:rsidP="005F5E25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18" w:type="pct"/>
          </w:tcPr>
          <w:p w14:paraId="1613C29C" w14:textId="65F193A3" w:rsidR="005F5E25" w:rsidRPr="00D123DD" w:rsidRDefault="005F5E25" w:rsidP="005F5E25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Matavimo relės ir apsauginė įranga. 27 dalis. Gaminio saugos reikalavimai</w:t>
            </w:r>
          </w:p>
        </w:tc>
        <w:tc>
          <w:tcPr>
            <w:tcW w:w="1382" w:type="pct"/>
          </w:tcPr>
          <w:p w14:paraId="0F1D938C" w14:textId="7FB9B5FE" w:rsidR="005F5E25" w:rsidRPr="00DF7257" w:rsidRDefault="005F5E25" w:rsidP="005F5E25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365DE">
              <w:rPr>
                <w:rFonts w:ascii="Arial" w:hAnsi="Arial" w:cs="Arial"/>
                <w:sz w:val="22"/>
                <w:szCs w:val="22"/>
              </w:rPr>
              <w:t>LST EN 60255-27 (IEC 60255-27)</w:t>
            </w:r>
          </w:p>
        </w:tc>
        <w:tc>
          <w:tcPr>
            <w:tcW w:w="1088" w:type="pct"/>
          </w:tcPr>
          <w:p w14:paraId="7CB21029" w14:textId="77777777" w:rsidR="005F5E25" w:rsidRPr="00FA1A15" w:rsidRDefault="005F5E25" w:rsidP="005F5E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580B" w:rsidRPr="00FA1A15" w14:paraId="64F8F761" w14:textId="77777777" w:rsidTr="00821661">
        <w:trPr>
          <w:trHeight w:val="659"/>
        </w:trPr>
        <w:tc>
          <w:tcPr>
            <w:tcW w:w="412" w:type="pct"/>
          </w:tcPr>
          <w:p w14:paraId="5A04EAD6" w14:textId="77777777" w:rsidR="0038580B" w:rsidRPr="00FA1A15" w:rsidRDefault="0038580B" w:rsidP="0038580B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18" w:type="pct"/>
          </w:tcPr>
          <w:p w14:paraId="09B20530" w14:textId="14F74A67" w:rsidR="0038580B" w:rsidRPr="00FA1A15" w:rsidRDefault="009308E4" w:rsidP="0038580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308E4">
              <w:rPr>
                <w:rFonts w:ascii="Arial" w:hAnsi="Arial" w:cs="Arial"/>
                <w:sz w:val="22"/>
                <w:szCs w:val="22"/>
              </w:rPr>
              <w:t>Elektromagnetinis suderinamumas (EMS). 6-2 dalis. Bendrieji standartai. Atsparumo standartas, skirtas pramonės aplinkai</w:t>
            </w:r>
          </w:p>
        </w:tc>
        <w:tc>
          <w:tcPr>
            <w:tcW w:w="1382" w:type="pct"/>
          </w:tcPr>
          <w:p w14:paraId="0D7DB611" w14:textId="0AC22FFD" w:rsidR="0038580B" w:rsidRPr="009A0A68" w:rsidRDefault="00345828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A68">
              <w:rPr>
                <w:rFonts w:ascii="Arial" w:hAnsi="Arial" w:cs="Arial"/>
                <w:sz w:val="22"/>
                <w:szCs w:val="22"/>
              </w:rPr>
              <w:t>LST EN 61000-</w:t>
            </w:r>
            <w:r w:rsidR="00724553" w:rsidRPr="009A0A68">
              <w:rPr>
                <w:rFonts w:ascii="Arial" w:hAnsi="Arial" w:cs="Arial"/>
                <w:sz w:val="22"/>
                <w:szCs w:val="22"/>
              </w:rPr>
              <w:t>6</w:t>
            </w:r>
            <w:r w:rsidRPr="009A0A68">
              <w:rPr>
                <w:rFonts w:ascii="Arial" w:hAnsi="Arial" w:cs="Arial"/>
                <w:sz w:val="22"/>
                <w:szCs w:val="22"/>
              </w:rPr>
              <w:t>-2 (IEC 61000-</w:t>
            </w:r>
            <w:r w:rsidR="00724553" w:rsidRPr="009A0A68">
              <w:rPr>
                <w:rFonts w:ascii="Arial" w:hAnsi="Arial" w:cs="Arial"/>
                <w:sz w:val="22"/>
                <w:szCs w:val="22"/>
              </w:rPr>
              <w:t>6</w:t>
            </w:r>
            <w:r w:rsidRPr="009A0A68">
              <w:rPr>
                <w:rFonts w:ascii="Arial" w:hAnsi="Arial" w:cs="Arial"/>
                <w:sz w:val="22"/>
                <w:szCs w:val="22"/>
              </w:rPr>
              <w:t>-2)</w:t>
            </w:r>
          </w:p>
        </w:tc>
        <w:tc>
          <w:tcPr>
            <w:tcW w:w="1088" w:type="pct"/>
          </w:tcPr>
          <w:p w14:paraId="2ABE636C" w14:textId="77777777" w:rsidR="0038580B" w:rsidRPr="00FA1A15" w:rsidRDefault="0038580B" w:rsidP="00385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7CA9" w:rsidRPr="00FA1A15" w14:paraId="7E4871BB" w14:textId="77777777" w:rsidTr="00821661">
        <w:trPr>
          <w:trHeight w:val="659"/>
        </w:trPr>
        <w:tc>
          <w:tcPr>
            <w:tcW w:w="412" w:type="pct"/>
          </w:tcPr>
          <w:p w14:paraId="4B3A9076" w14:textId="77777777" w:rsidR="00D77CA9" w:rsidRPr="00FA1A15" w:rsidRDefault="00D77CA9" w:rsidP="0038580B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18" w:type="pct"/>
          </w:tcPr>
          <w:p w14:paraId="20C4CDD8" w14:textId="1F096E2A" w:rsidR="00D77CA9" w:rsidRPr="00D123DD" w:rsidRDefault="00EC3851" w:rsidP="0038580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C3851">
              <w:rPr>
                <w:rFonts w:ascii="Arial" w:hAnsi="Arial" w:cs="Arial"/>
                <w:sz w:val="22"/>
                <w:szCs w:val="22"/>
              </w:rPr>
              <w:t>Elektromagnetinis suderinamumas (EMS). 6-4 dalis. Bendrieji standartai. Spinduliavimo standartas, skirtas pramoninei aplinkai</w:t>
            </w:r>
          </w:p>
        </w:tc>
        <w:tc>
          <w:tcPr>
            <w:tcW w:w="1382" w:type="pct"/>
          </w:tcPr>
          <w:p w14:paraId="39199C2E" w14:textId="747E99EA" w:rsidR="00D77CA9" w:rsidRPr="00DF7257" w:rsidRDefault="00D77CA9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A0A68">
              <w:rPr>
                <w:rFonts w:ascii="Arial" w:hAnsi="Arial" w:cs="Arial"/>
                <w:sz w:val="22"/>
                <w:szCs w:val="22"/>
              </w:rPr>
              <w:t>LST EN 61000-6-4 (IEC 61000-6-4)</w:t>
            </w:r>
          </w:p>
        </w:tc>
        <w:tc>
          <w:tcPr>
            <w:tcW w:w="1088" w:type="pct"/>
          </w:tcPr>
          <w:p w14:paraId="268959D8" w14:textId="77777777" w:rsidR="00D77CA9" w:rsidRPr="00FA1A15" w:rsidRDefault="00D77CA9" w:rsidP="003858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798B" w:rsidRPr="00FA1A15" w14:paraId="2EAB8E04" w14:textId="77777777" w:rsidTr="00821661">
        <w:trPr>
          <w:trHeight w:val="659"/>
        </w:trPr>
        <w:tc>
          <w:tcPr>
            <w:tcW w:w="412" w:type="pct"/>
          </w:tcPr>
          <w:p w14:paraId="2E8CE60A" w14:textId="77777777" w:rsidR="008B798B" w:rsidRPr="00FA1A15" w:rsidRDefault="008B798B" w:rsidP="008B798B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18" w:type="pct"/>
          </w:tcPr>
          <w:p w14:paraId="6E61CBD2" w14:textId="23526028" w:rsidR="008B798B" w:rsidRPr="00D123DD" w:rsidRDefault="008B798B" w:rsidP="008B798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2500">
              <w:rPr>
                <w:rFonts w:ascii="Arial" w:hAnsi="Arial" w:cs="Arial"/>
                <w:sz w:val="22"/>
                <w:szCs w:val="22"/>
              </w:rPr>
              <w:t>Elektromagnetinis suderinamumas (EMS). 4-3 dalis. Bandymų ir matavimo būdai. Atsparumo spinduliuojamam elektromagnetiniam radijo dažnių laukui bandymas</w:t>
            </w:r>
          </w:p>
        </w:tc>
        <w:tc>
          <w:tcPr>
            <w:tcW w:w="1382" w:type="pct"/>
          </w:tcPr>
          <w:p w14:paraId="2A3F90E2" w14:textId="77777777" w:rsidR="008B798B" w:rsidRPr="003B2500" w:rsidRDefault="008B798B" w:rsidP="00EC1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500">
              <w:rPr>
                <w:rFonts w:ascii="Arial" w:hAnsi="Arial" w:cs="Arial"/>
                <w:sz w:val="22"/>
                <w:szCs w:val="22"/>
              </w:rPr>
              <w:t>LST EN 61000-4-3 (IEC 61000-4-3)</w:t>
            </w:r>
          </w:p>
          <w:p w14:paraId="38D52E5A" w14:textId="77777777" w:rsidR="008B798B" w:rsidRPr="00345828" w:rsidRDefault="008B798B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pct"/>
          </w:tcPr>
          <w:p w14:paraId="655FFE4C" w14:textId="77777777" w:rsidR="008B798B" w:rsidRPr="00FA1A15" w:rsidRDefault="008B798B" w:rsidP="008B7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1661" w:rsidRPr="00FA1A15" w14:paraId="00168081" w14:textId="77777777" w:rsidTr="00821661">
        <w:trPr>
          <w:trHeight w:val="659"/>
        </w:trPr>
        <w:tc>
          <w:tcPr>
            <w:tcW w:w="412" w:type="pct"/>
          </w:tcPr>
          <w:p w14:paraId="54A104BF" w14:textId="77777777" w:rsidR="00821661" w:rsidRPr="00FA1A15" w:rsidRDefault="00821661" w:rsidP="00821661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18" w:type="pct"/>
          </w:tcPr>
          <w:p w14:paraId="403FFFF5" w14:textId="1715A129" w:rsidR="00821661" w:rsidRPr="003B2500" w:rsidRDefault="00821661" w:rsidP="00821661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2500">
              <w:rPr>
                <w:rFonts w:ascii="Arial" w:hAnsi="Arial" w:cs="Arial"/>
                <w:sz w:val="22"/>
                <w:szCs w:val="22"/>
              </w:rPr>
              <w:t>Elektromagnetinis suderinamumas (EMS). 4-4 dalis. Bandymo ir matavimo būdai. Atsparumo elektriniam sparčiajam pereinamajam vyksmui arba impulsų vorai bandymas</w:t>
            </w:r>
          </w:p>
        </w:tc>
        <w:tc>
          <w:tcPr>
            <w:tcW w:w="1382" w:type="pct"/>
          </w:tcPr>
          <w:p w14:paraId="33D44F74" w14:textId="77777777" w:rsidR="00821661" w:rsidRPr="003B2500" w:rsidRDefault="00821661" w:rsidP="00EC1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500">
              <w:rPr>
                <w:rFonts w:ascii="Arial" w:hAnsi="Arial" w:cs="Arial"/>
                <w:sz w:val="22"/>
                <w:szCs w:val="22"/>
              </w:rPr>
              <w:t>LST EN 61000-4-4 (IEC 61000-4-4)</w:t>
            </w:r>
          </w:p>
          <w:p w14:paraId="724B3B68" w14:textId="77777777" w:rsidR="00821661" w:rsidRPr="003B2500" w:rsidRDefault="00821661" w:rsidP="00EC1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pct"/>
          </w:tcPr>
          <w:p w14:paraId="4B330A14" w14:textId="77777777" w:rsidR="00821661" w:rsidRPr="00FA1A15" w:rsidRDefault="00821661" w:rsidP="008216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0A6" w:rsidRPr="00FA1A15" w14:paraId="58CA0353" w14:textId="77777777" w:rsidTr="00821661">
        <w:trPr>
          <w:trHeight w:val="659"/>
        </w:trPr>
        <w:tc>
          <w:tcPr>
            <w:tcW w:w="412" w:type="pct"/>
          </w:tcPr>
          <w:p w14:paraId="40F584F9" w14:textId="77777777" w:rsidR="00A710A6" w:rsidRPr="00FA1A15" w:rsidRDefault="00A710A6" w:rsidP="00A710A6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18" w:type="pct"/>
          </w:tcPr>
          <w:p w14:paraId="25FB2A36" w14:textId="408071A8" w:rsidR="00A710A6" w:rsidRPr="003B2500" w:rsidRDefault="00A710A6" w:rsidP="00A710A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2500">
              <w:rPr>
                <w:rFonts w:ascii="Arial" w:hAnsi="Arial" w:cs="Arial"/>
                <w:sz w:val="22"/>
                <w:szCs w:val="22"/>
              </w:rPr>
              <w:t>Elektromagnetinis suderinamumas (EMS). 4-5 dalis. Bandymų ir matavimo būdai. Atsparumo viršįtampiams bandymas</w:t>
            </w:r>
          </w:p>
        </w:tc>
        <w:tc>
          <w:tcPr>
            <w:tcW w:w="1382" w:type="pct"/>
          </w:tcPr>
          <w:p w14:paraId="1A952183" w14:textId="77777777" w:rsidR="00A710A6" w:rsidRPr="003B2500" w:rsidRDefault="00A710A6" w:rsidP="00EC1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500">
              <w:rPr>
                <w:rFonts w:ascii="Arial" w:hAnsi="Arial" w:cs="Arial"/>
                <w:sz w:val="22"/>
                <w:szCs w:val="22"/>
              </w:rPr>
              <w:t>LST EN 61000-4-5 (IEC 61000-4-5)</w:t>
            </w:r>
          </w:p>
          <w:p w14:paraId="2F8F26B8" w14:textId="77777777" w:rsidR="00A710A6" w:rsidRPr="003B2500" w:rsidRDefault="00A710A6" w:rsidP="00EC1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pct"/>
          </w:tcPr>
          <w:p w14:paraId="21CD372A" w14:textId="77777777" w:rsidR="00A710A6" w:rsidRPr="00FA1A15" w:rsidRDefault="00A710A6" w:rsidP="00A710A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14C" w:rsidRPr="00FA1A15" w14:paraId="10C8A687" w14:textId="77777777" w:rsidTr="00821661">
        <w:trPr>
          <w:trHeight w:val="659"/>
        </w:trPr>
        <w:tc>
          <w:tcPr>
            <w:tcW w:w="412" w:type="pct"/>
          </w:tcPr>
          <w:p w14:paraId="4313F378" w14:textId="77777777" w:rsidR="0062414C" w:rsidRPr="00FA1A15" w:rsidRDefault="0062414C" w:rsidP="0062414C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18" w:type="pct"/>
          </w:tcPr>
          <w:p w14:paraId="6F702426" w14:textId="14235759" w:rsidR="0062414C" w:rsidRPr="003B2500" w:rsidRDefault="0062414C" w:rsidP="0062414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B2500">
              <w:rPr>
                <w:rFonts w:ascii="Arial" w:hAnsi="Arial" w:cs="Arial"/>
                <w:sz w:val="22"/>
                <w:szCs w:val="22"/>
              </w:rPr>
              <w:t>Elektromagnetinis suderinamumas (EMS). 4-6 dalis. Bandymo ir matavimo būdai. Atsparumas radijo dažnio laukų indukuotiems laidininkais sklindantiems trikdžiams</w:t>
            </w:r>
          </w:p>
        </w:tc>
        <w:tc>
          <w:tcPr>
            <w:tcW w:w="1382" w:type="pct"/>
          </w:tcPr>
          <w:p w14:paraId="2ADAB12C" w14:textId="77777777" w:rsidR="0062414C" w:rsidRPr="003B2500" w:rsidRDefault="0062414C" w:rsidP="00EC1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500">
              <w:rPr>
                <w:rFonts w:ascii="Arial" w:hAnsi="Arial" w:cs="Arial"/>
                <w:sz w:val="22"/>
                <w:szCs w:val="22"/>
              </w:rPr>
              <w:t>LST EN 61000-4-6 (IEC 61000-4-6)</w:t>
            </w:r>
          </w:p>
          <w:p w14:paraId="3C27B2AD" w14:textId="77777777" w:rsidR="0062414C" w:rsidRPr="003B2500" w:rsidRDefault="0062414C" w:rsidP="00EC1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pct"/>
          </w:tcPr>
          <w:p w14:paraId="59FE6DD7" w14:textId="77777777" w:rsidR="0062414C" w:rsidRPr="00FA1A15" w:rsidRDefault="0062414C" w:rsidP="006241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497" w:rsidRPr="00FA1A15" w14:paraId="7258E12D" w14:textId="77777777" w:rsidTr="00821661">
        <w:trPr>
          <w:trHeight w:val="659"/>
        </w:trPr>
        <w:tc>
          <w:tcPr>
            <w:tcW w:w="412" w:type="pct"/>
          </w:tcPr>
          <w:p w14:paraId="2FC24428" w14:textId="77777777" w:rsidR="00F07497" w:rsidRPr="00FA1A15" w:rsidRDefault="00F07497" w:rsidP="0062414C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18" w:type="pct"/>
          </w:tcPr>
          <w:p w14:paraId="4ABD749E" w14:textId="509D81E3" w:rsidR="00F07497" w:rsidRPr="003B2500" w:rsidRDefault="00E902EF" w:rsidP="0062414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02EF">
              <w:rPr>
                <w:rFonts w:ascii="Arial" w:hAnsi="Arial" w:cs="Arial"/>
                <w:sz w:val="22"/>
                <w:szCs w:val="22"/>
              </w:rPr>
              <w:t>Aplinkos poveikio bandymai. 2-1 dalis. Bandymai. A bandymas. Šaltis</w:t>
            </w:r>
          </w:p>
        </w:tc>
        <w:tc>
          <w:tcPr>
            <w:tcW w:w="1382" w:type="pct"/>
          </w:tcPr>
          <w:p w14:paraId="612FB32E" w14:textId="2C7CBDAE" w:rsidR="00F07497" w:rsidRPr="003B2500" w:rsidRDefault="00C9241F" w:rsidP="00EC1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241F">
              <w:rPr>
                <w:rFonts w:ascii="Arial" w:hAnsi="Arial" w:cs="Arial"/>
                <w:sz w:val="22"/>
                <w:szCs w:val="22"/>
              </w:rPr>
              <w:t>LST EN 60068-2-1 (IEC 60068-2-1)</w:t>
            </w:r>
          </w:p>
        </w:tc>
        <w:tc>
          <w:tcPr>
            <w:tcW w:w="1088" w:type="pct"/>
          </w:tcPr>
          <w:p w14:paraId="7DF9C71F" w14:textId="77777777" w:rsidR="00F07497" w:rsidRPr="00FA1A15" w:rsidRDefault="00F07497" w:rsidP="006241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497" w:rsidRPr="00FA1A15" w14:paraId="4FF50898" w14:textId="77777777" w:rsidTr="00821661">
        <w:trPr>
          <w:trHeight w:val="659"/>
        </w:trPr>
        <w:tc>
          <w:tcPr>
            <w:tcW w:w="412" w:type="pct"/>
          </w:tcPr>
          <w:p w14:paraId="0A9BCDD6" w14:textId="77777777" w:rsidR="00F07497" w:rsidRPr="00FA1A15" w:rsidRDefault="00F07497" w:rsidP="0062414C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18" w:type="pct"/>
          </w:tcPr>
          <w:p w14:paraId="16342EA3" w14:textId="5C543E1C" w:rsidR="00F07497" w:rsidRPr="003B2500" w:rsidRDefault="00896E65" w:rsidP="0062414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96E65">
              <w:rPr>
                <w:rFonts w:ascii="Arial" w:hAnsi="Arial" w:cs="Arial"/>
                <w:sz w:val="22"/>
                <w:szCs w:val="22"/>
              </w:rPr>
              <w:t>Aplinkos poveikio bandymai. 2-2 dalis. Bandymai. B bandymas. Sausoji šiluma</w:t>
            </w:r>
          </w:p>
        </w:tc>
        <w:tc>
          <w:tcPr>
            <w:tcW w:w="1382" w:type="pct"/>
          </w:tcPr>
          <w:p w14:paraId="6AEDD6EA" w14:textId="0A69927E" w:rsidR="00F07497" w:rsidRPr="00896E65" w:rsidRDefault="00F464E3" w:rsidP="00EC14B4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464E3">
              <w:rPr>
                <w:rFonts w:ascii="Arial" w:hAnsi="Arial" w:cs="Arial"/>
                <w:sz w:val="22"/>
                <w:szCs w:val="22"/>
              </w:rPr>
              <w:t>LST EN 60068-2-2 (IEC 60068-2-2)</w:t>
            </w:r>
          </w:p>
        </w:tc>
        <w:tc>
          <w:tcPr>
            <w:tcW w:w="1088" w:type="pct"/>
          </w:tcPr>
          <w:p w14:paraId="415AB596" w14:textId="77777777" w:rsidR="00F07497" w:rsidRPr="00FA1A15" w:rsidRDefault="00F07497" w:rsidP="0062414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3FFA" w:rsidRPr="00FA1A15" w14:paraId="114B823A" w14:textId="77777777" w:rsidTr="00821661">
        <w:trPr>
          <w:trHeight w:val="499"/>
        </w:trPr>
        <w:tc>
          <w:tcPr>
            <w:tcW w:w="412" w:type="pct"/>
          </w:tcPr>
          <w:p w14:paraId="0FF071AC" w14:textId="77777777" w:rsidR="00453FFA" w:rsidRPr="00FA1A15" w:rsidRDefault="00453FFA" w:rsidP="00453F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18" w:type="pct"/>
          </w:tcPr>
          <w:p w14:paraId="16457C8C" w14:textId="4EAECB61" w:rsidR="00453FFA" w:rsidRPr="00345828" w:rsidRDefault="00453FFA" w:rsidP="00453FFA">
            <w:pPr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73C54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473C54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473C54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82" w:type="pct"/>
          </w:tcPr>
          <w:p w14:paraId="02C7CF05" w14:textId="59B0F737" w:rsidR="00453FFA" w:rsidRPr="00FA1A15" w:rsidRDefault="007203DC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  <w:r w:rsidR="00453FFA">
              <w:rPr>
                <w:rFonts w:ascii="Arial" w:hAnsi="Arial" w:cs="Arial"/>
                <w:sz w:val="22"/>
                <w:szCs w:val="22"/>
              </w:rPr>
              <w:t>5</w:t>
            </w:r>
            <w:r w:rsidR="00453FFA" w:rsidRPr="00473C54">
              <w:rPr>
                <w:rFonts w:ascii="Arial" w:hAnsi="Arial" w:cs="Arial"/>
                <w:sz w:val="22"/>
                <w:szCs w:val="22"/>
              </w:rPr>
              <w:t> </w:t>
            </w:r>
            <w:r w:rsidR="00453FFA" w:rsidRPr="00473C54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="00453FFA" w:rsidRPr="00473C54">
              <w:rPr>
                <w:rFonts w:ascii="Arial" w:hAnsi="Arial" w:cs="Arial"/>
                <w:sz w:val="22"/>
                <w:szCs w:val="22"/>
              </w:rPr>
              <w:t>C … +35 </w:t>
            </w:r>
            <w:r w:rsidR="00453FFA" w:rsidRPr="00473C54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="00453FFA" w:rsidRPr="00473C54">
              <w:rPr>
                <w:rFonts w:ascii="Arial" w:hAnsi="Arial" w:cs="Arial"/>
                <w:sz w:val="22"/>
                <w:szCs w:val="22"/>
              </w:rPr>
              <w:t>C</w:t>
            </w:r>
            <w:r w:rsidR="00453FF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88" w:type="pct"/>
          </w:tcPr>
          <w:p w14:paraId="465DA338" w14:textId="77777777" w:rsidR="00453FFA" w:rsidRPr="00FA1A15" w:rsidRDefault="00453FFA" w:rsidP="00453F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F3A" w:rsidRPr="00FA1A15" w14:paraId="7C13F225" w14:textId="77777777" w:rsidTr="00E24CC5">
        <w:tc>
          <w:tcPr>
            <w:tcW w:w="412" w:type="pct"/>
          </w:tcPr>
          <w:p w14:paraId="11C62194" w14:textId="5E7CAB9D" w:rsidR="00361F3A" w:rsidRPr="00FA1A15" w:rsidRDefault="00361F3A" w:rsidP="00361F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  <w:vAlign w:val="center"/>
          </w:tcPr>
          <w:p w14:paraId="7902DE03" w14:textId="0C677F59" w:rsidR="00361F3A" w:rsidRPr="00FA1A15" w:rsidRDefault="00361F3A" w:rsidP="00361F3A">
            <w:pPr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 xml:space="preserve">Maksimali eksploatavimo aplinkos santykinė oro drėgmė ne mažesnė kaip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82" w:type="pct"/>
          </w:tcPr>
          <w:p w14:paraId="7E0C2294" w14:textId="291CEC5A" w:rsidR="00361F3A" w:rsidRPr="00FA1A15" w:rsidRDefault="00361F3A" w:rsidP="00EC14B4">
            <w:pPr>
              <w:contextualSpacing/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E7A60">
              <w:rPr>
                <w:rFonts w:ascii="Arial" w:hAnsi="Arial" w:cs="Arial"/>
                <w:sz w:val="22"/>
                <w:szCs w:val="22"/>
              </w:rPr>
              <w:t>9</w:t>
            </w:r>
            <w:r w:rsidR="00603F5B">
              <w:rPr>
                <w:rFonts w:ascii="Arial" w:hAnsi="Arial" w:cs="Arial"/>
                <w:sz w:val="22"/>
                <w:szCs w:val="22"/>
              </w:rPr>
              <w:t>0</w:t>
            </w:r>
            <w:r w:rsidRPr="00EE7A60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1088" w:type="pct"/>
          </w:tcPr>
          <w:p w14:paraId="329793F5" w14:textId="77777777" w:rsidR="00361F3A" w:rsidRPr="00FA1A15" w:rsidRDefault="00361F3A" w:rsidP="00361F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65E9" w:rsidRPr="00FA1A15" w14:paraId="3AE7CB7D" w14:textId="77777777" w:rsidTr="00821661">
        <w:tc>
          <w:tcPr>
            <w:tcW w:w="412" w:type="pct"/>
          </w:tcPr>
          <w:p w14:paraId="243D74F9" w14:textId="3158716A" w:rsidR="00E465E9" w:rsidRPr="00FA1A15" w:rsidRDefault="00E465E9" w:rsidP="00E465E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64BD2DED" w14:textId="6A5C22C4" w:rsidR="00E465E9" w:rsidRPr="00FA1A15" w:rsidRDefault="005A0F5F" w:rsidP="00E465E9">
            <w:pPr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5A0F5F">
              <w:rPr>
                <w:rFonts w:ascii="Arial" w:hAnsi="Arial" w:cs="Arial"/>
                <w:sz w:val="22"/>
                <w:szCs w:val="22"/>
              </w:rPr>
              <w:t xml:space="preserve">Operatyvinė įtampa </w:t>
            </w:r>
            <w:r w:rsidRPr="005A0F5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4897C326" w14:textId="3BF3889C" w:rsidR="00E465E9" w:rsidRPr="00FA1A15" w:rsidRDefault="00E465E9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110 – 220 V DC ir 230 V AC</w:t>
            </w:r>
          </w:p>
        </w:tc>
        <w:tc>
          <w:tcPr>
            <w:tcW w:w="1088" w:type="pct"/>
          </w:tcPr>
          <w:p w14:paraId="012671C9" w14:textId="77777777" w:rsidR="00E465E9" w:rsidRPr="00FA1A15" w:rsidRDefault="00E465E9" w:rsidP="00E465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1790" w:rsidRPr="00FA1A15" w14:paraId="4B730853" w14:textId="77777777" w:rsidTr="00821661">
        <w:trPr>
          <w:trHeight w:val="295"/>
        </w:trPr>
        <w:tc>
          <w:tcPr>
            <w:tcW w:w="412" w:type="pct"/>
          </w:tcPr>
          <w:p w14:paraId="69765F56" w14:textId="30FCA5A5" w:rsidR="00121790" w:rsidRPr="00FA1A15" w:rsidRDefault="00121790" w:rsidP="001217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7D34653E" w14:textId="05253E73" w:rsidR="00121790" w:rsidRPr="00FA1A15" w:rsidRDefault="00121790" w:rsidP="00121790">
            <w:pPr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 xml:space="preserve">Valdiklis turi būti </w:t>
            </w:r>
            <w:r w:rsidR="00965ABE" w:rsidRPr="00965ABE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5E1CF727" w14:textId="73AF0D77" w:rsidR="00121790" w:rsidRPr="00FA1A15" w:rsidRDefault="00121790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mikroprocesorinis</w:t>
            </w:r>
          </w:p>
        </w:tc>
        <w:tc>
          <w:tcPr>
            <w:tcW w:w="1088" w:type="pct"/>
          </w:tcPr>
          <w:p w14:paraId="18428849" w14:textId="77777777" w:rsidR="00121790" w:rsidRPr="00FA1A15" w:rsidRDefault="00121790" w:rsidP="00121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7491" w:rsidRPr="00FA1A15" w14:paraId="01FDCAC2" w14:textId="77777777" w:rsidTr="00D9739F">
        <w:trPr>
          <w:trHeight w:val="295"/>
        </w:trPr>
        <w:tc>
          <w:tcPr>
            <w:tcW w:w="412" w:type="pct"/>
          </w:tcPr>
          <w:p w14:paraId="242C360E" w14:textId="77777777" w:rsidR="00737491" w:rsidRPr="00FA1A15" w:rsidRDefault="00737491" w:rsidP="0073749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4F226E62" w14:textId="73961082" w:rsidR="00737491" w:rsidRPr="00EE2DE2" w:rsidRDefault="00140794" w:rsidP="00737491">
            <w:pPr>
              <w:contextualSpacing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40794">
              <w:rPr>
                <w:rFonts w:ascii="Arial" w:hAnsi="Arial" w:cs="Arial"/>
                <w:sz w:val="22"/>
                <w:szCs w:val="22"/>
              </w:rPr>
              <w:t xml:space="preserve">Laisvai konfigūruojami šviesos diodai indikacijai </w:t>
            </w:r>
            <w:r w:rsidR="00EE2DE2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76F18163" w14:textId="409B260E" w:rsidR="00737491" w:rsidRPr="00FA1A15" w:rsidRDefault="00737491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6790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140794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88" w:type="pct"/>
          </w:tcPr>
          <w:p w14:paraId="29FDA05D" w14:textId="77777777" w:rsidR="00737491" w:rsidRPr="00FA1A15" w:rsidRDefault="00737491" w:rsidP="007374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0C07" w:rsidRPr="00FA1A15" w14:paraId="6ACA3A20" w14:textId="77777777" w:rsidTr="00F3286D">
        <w:tblPrEx>
          <w:jc w:val="center"/>
        </w:tblPrEx>
        <w:trPr>
          <w:trHeight w:val="372"/>
          <w:tblHeader/>
          <w:jc w:val="center"/>
        </w:trPr>
        <w:tc>
          <w:tcPr>
            <w:tcW w:w="412" w:type="pct"/>
          </w:tcPr>
          <w:p w14:paraId="64509C94" w14:textId="1A88C529" w:rsidR="00F40C07" w:rsidRPr="00FA1A15" w:rsidRDefault="00F40C07" w:rsidP="00F40C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0393C119" w14:textId="49C14145" w:rsidR="00F40C07" w:rsidRPr="00D9530B" w:rsidRDefault="00F40C07" w:rsidP="00F40C07">
            <w:pPr>
              <w:contextualSpacing/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</w:pPr>
            <w:r w:rsidRPr="00D9530B">
              <w:rPr>
                <w:rFonts w:ascii="Arial" w:hAnsi="Arial" w:cs="Arial"/>
                <w:sz w:val="22"/>
                <w:szCs w:val="22"/>
              </w:rPr>
              <w:t xml:space="preserve">Valdiklis turi tilpti į spintą </w:t>
            </w:r>
            <w:r w:rsidR="00D9530B" w:rsidRPr="00D9530B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56637BB3" w14:textId="4D5622E9" w:rsidR="00F40C07" w:rsidRPr="00D9530B" w:rsidRDefault="00F40C07" w:rsidP="00EC14B4">
            <w:pPr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530B">
              <w:rPr>
                <w:rFonts w:ascii="Arial" w:hAnsi="Arial" w:cs="Arial"/>
                <w:sz w:val="22"/>
                <w:szCs w:val="22"/>
              </w:rPr>
              <w:t>19 colių</w:t>
            </w:r>
          </w:p>
        </w:tc>
        <w:tc>
          <w:tcPr>
            <w:tcW w:w="1088" w:type="pct"/>
          </w:tcPr>
          <w:p w14:paraId="418D74E5" w14:textId="77777777" w:rsidR="00F40C07" w:rsidRPr="00FA1A15" w:rsidRDefault="00F40C07" w:rsidP="00F40C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286D" w:rsidRPr="00FA1A15" w14:paraId="295E20F3" w14:textId="77777777" w:rsidTr="00821661">
        <w:tblPrEx>
          <w:jc w:val="center"/>
        </w:tblPrEx>
        <w:trPr>
          <w:trHeight w:val="712"/>
          <w:tblHeader/>
          <w:jc w:val="center"/>
        </w:trPr>
        <w:tc>
          <w:tcPr>
            <w:tcW w:w="412" w:type="pct"/>
          </w:tcPr>
          <w:p w14:paraId="090306D6" w14:textId="77777777" w:rsidR="00F3286D" w:rsidRPr="00FA1A15" w:rsidRDefault="00F3286D" w:rsidP="00F3286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5429EF3F" w14:textId="4D044D3E" w:rsidR="00F3286D" w:rsidRPr="00F3286D" w:rsidRDefault="00F3286D" w:rsidP="00F3286D">
            <w:pPr>
              <w:contextualSpacing/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 xml:space="preserve">Įtampos kontrolė </w:t>
            </w:r>
            <w:r w:rsidR="006658F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82" w:type="pct"/>
          </w:tcPr>
          <w:p w14:paraId="67CC23DE" w14:textId="50DBAE51" w:rsidR="00F3286D" w:rsidRPr="00FA1A15" w:rsidRDefault="00F3286D" w:rsidP="00EC14B4">
            <w:pPr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0D7E0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0D7E0F">
              <w:rPr>
                <w:rFonts w:ascii="Arial" w:hAnsi="Arial" w:cs="Arial"/>
                <w:sz w:val="22"/>
                <w:szCs w:val="22"/>
              </w:rPr>
              <w:t xml:space="preserve"> šynų sekcijoje (matuojamos trys </w:t>
            </w:r>
            <w:r w:rsidR="004E271F" w:rsidRPr="004E271F">
              <w:rPr>
                <w:rFonts w:ascii="Arial" w:hAnsi="Arial" w:cs="Arial"/>
                <w:sz w:val="22"/>
                <w:szCs w:val="22"/>
              </w:rPr>
              <w:t>linijinės</w:t>
            </w:r>
            <w:r w:rsidRPr="000D7E0F">
              <w:rPr>
                <w:rFonts w:ascii="Arial" w:hAnsi="Arial" w:cs="Arial"/>
                <w:sz w:val="22"/>
                <w:szCs w:val="22"/>
              </w:rPr>
              <w:t xml:space="preserve"> įtampos)</w:t>
            </w:r>
          </w:p>
        </w:tc>
        <w:tc>
          <w:tcPr>
            <w:tcW w:w="1088" w:type="pct"/>
          </w:tcPr>
          <w:p w14:paraId="1D88EFA4" w14:textId="77777777" w:rsidR="00F3286D" w:rsidRPr="00FA1A15" w:rsidRDefault="00F3286D" w:rsidP="00F3286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8FE" w:rsidRPr="00FA1A15" w14:paraId="00C935C2" w14:textId="77777777" w:rsidTr="00F3286D">
        <w:tblPrEx>
          <w:jc w:val="center"/>
        </w:tblPrEx>
        <w:trPr>
          <w:trHeight w:val="360"/>
          <w:tblHeader/>
          <w:jc w:val="center"/>
        </w:trPr>
        <w:tc>
          <w:tcPr>
            <w:tcW w:w="412" w:type="pct"/>
          </w:tcPr>
          <w:p w14:paraId="6C7CBA0F" w14:textId="77777777" w:rsidR="006658FE" w:rsidRPr="00FA1A15" w:rsidRDefault="006658FE" w:rsidP="006658F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07FAD1A8" w14:textId="205B1D88" w:rsidR="006658FE" w:rsidRPr="006658FE" w:rsidRDefault="006658FE" w:rsidP="006658FE">
            <w:pPr>
              <w:contextualSpacing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Minimaliosios įtampos blokuotė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3C49C56A" w14:textId="586D0374" w:rsidR="006658FE" w:rsidRPr="000D7E0F" w:rsidRDefault="006658FE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 xml:space="preserve">0,7...0,9 </w:t>
            </w:r>
            <w:proofErr w:type="spellStart"/>
            <w:r w:rsidRPr="000D7E0F">
              <w:rPr>
                <w:rFonts w:ascii="Arial" w:hAnsi="Arial" w:cs="Arial"/>
                <w:sz w:val="22"/>
                <w:szCs w:val="22"/>
              </w:rPr>
              <w:t>U</w:t>
            </w:r>
            <w:r w:rsidRPr="000D7E0F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</w:tc>
        <w:tc>
          <w:tcPr>
            <w:tcW w:w="1088" w:type="pct"/>
          </w:tcPr>
          <w:p w14:paraId="752753DD" w14:textId="77777777" w:rsidR="006658FE" w:rsidRPr="00FA1A15" w:rsidRDefault="006658FE" w:rsidP="006658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D11" w:rsidRPr="00FA1A15" w14:paraId="50A47C4A" w14:textId="77777777" w:rsidTr="00F3286D">
        <w:tblPrEx>
          <w:jc w:val="center"/>
        </w:tblPrEx>
        <w:trPr>
          <w:trHeight w:val="360"/>
          <w:tblHeader/>
          <w:jc w:val="center"/>
        </w:trPr>
        <w:tc>
          <w:tcPr>
            <w:tcW w:w="412" w:type="pct"/>
          </w:tcPr>
          <w:p w14:paraId="56654D68" w14:textId="77777777" w:rsidR="00197D11" w:rsidRPr="00FA1A15" w:rsidRDefault="00197D11" w:rsidP="00197D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07576DA5" w14:textId="7E77D901" w:rsidR="00197D11" w:rsidRPr="00C0155F" w:rsidRDefault="00197D11" w:rsidP="00197D11">
            <w:pPr>
              <w:contextualSpacing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proofErr w:type="spellStart"/>
            <w:r w:rsidRPr="000D7E0F">
              <w:rPr>
                <w:rFonts w:ascii="Arial" w:hAnsi="Arial" w:cs="Arial"/>
                <w:sz w:val="22"/>
                <w:szCs w:val="22"/>
              </w:rPr>
              <w:t>Sroviniai</w:t>
            </w:r>
            <w:proofErr w:type="spellEnd"/>
            <w:r w:rsidRPr="000D7E0F">
              <w:rPr>
                <w:rFonts w:ascii="Arial" w:hAnsi="Arial" w:cs="Arial"/>
                <w:sz w:val="22"/>
                <w:szCs w:val="22"/>
              </w:rPr>
              <w:t xml:space="preserve"> įėjimai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155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401604C5" w14:textId="3A17CAA3" w:rsidR="00197D11" w:rsidRPr="000D7E0F" w:rsidRDefault="00197D11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1 arba 5 A, laisvai keičiama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88" w:type="pct"/>
          </w:tcPr>
          <w:p w14:paraId="27C1CB64" w14:textId="77777777" w:rsidR="00197D11" w:rsidRPr="00FA1A15" w:rsidRDefault="00197D11" w:rsidP="00197D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1A15" w:rsidRPr="00FA1A15" w14:paraId="1643AE7B" w14:textId="77777777" w:rsidTr="00821661">
        <w:tblPrEx>
          <w:jc w:val="center"/>
        </w:tblPrEx>
        <w:trPr>
          <w:trHeight w:val="77"/>
          <w:tblHeader/>
          <w:jc w:val="center"/>
        </w:trPr>
        <w:tc>
          <w:tcPr>
            <w:tcW w:w="412" w:type="pct"/>
          </w:tcPr>
          <w:p w14:paraId="6B24BBA8" w14:textId="492B4BF6" w:rsidR="00B81EF5" w:rsidRPr="00FA1A15" w:rsidRDefault="00B81EF5" w:rsidP="00B81E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7B401ABB" w14:textId="64358248" w:rsidR="00B81EF5" w:rsidRPr="00FA1A15" w:rsidRDefault="0052561C" w:rsidP="00B81EF5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2561C">
              <w:rPr>
                <w:rFonts w:ascii="Arial" w:hAnsi="Arial" w:cs="Arial"/>
                <w:sz w:val="22"/>
                <w:szCs w:val="22"/>
              </w:rPr>
              <w:t xml:space="preserve">Srovės grandinių terminis atsparumas: </w:t>
            </w:r>
            <w:r w:rsidRPr="0052561C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654E7E21" w14:textId="38ED19D6" w:rsidR="00B81EF5" w:rsidRPr="00FA1A15" w:rsidRDefault="00B81EF5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pct"/>
          </w:tcPr>
          <w:p w14:paraId="0F499E1E" w14:textId="77777777" w:rsidR="00B81EF5" w:rsidRPr="00FA1A15" w:rsidRDefault="00B81EF5" w:rsidP="00B81E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1A15" w:rsidRPr="00FA1A15" w14:paraId="7CED9F6D" w14:textId="77777777" w:rsidTr="00821661">
        <w:tblPrEx>
          <w:jc w:val="center"/>
        </w:tblPrEx>
        <w:trPr>
          <w:trHeight w:val="136"/>
          <w:tblHeader/>
          <w:jc w:val="center"/>
        </w:trPr>
        <w:tc>
          <w:tcPr>
            <w:tcW w:w="412" w:type="pct"/>
          </w:tcPr>
          <w:p w14:paraId="3D896665" w14:textId="05B4EADE" w:rsidR="00B81EF5" w:rsidRPr="00FA1A15" w:rsidRDefault="00B81EF5" w:rsidP="00B81EF5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5B2A15FE" w14:textId="1DB03B02" w:rsidR="00B81EF5" w:rsidRPr="00FA1A15" w:rsidRDefault="002410F4" w:rsidP="00B81EF5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410F4">
              <w:rPr>
                <w:rFonts w:ascii="Arial" w:hAnsi="Arial" w:cs="Arial" w:hint="eastAsia"/>
                <w:sz w:val="22"/>
                <w:szCs w:val="22"/>
              </w:rPr>
              <w:t>ilgalaikis</w:t>
            </w:r>
          </w:p>
        </w:tc>
        <w:tc>
          <w:tcPr>
            <w:tcW w:w="1382" w:type="pct"/>
          </w:tcPr>
          <w:p w14:paraId="789AA14A" w14:textId="78DF617A" w:rsidR="00B81EF5" w:rsidRPr="00FA1A15" w:rsidRDefault="001660EC" w:rsidP="00EC14B4">
            <w:pPr>
              <w:contextualSpacing/>
              <w:jc w:val="center"/>
              <w:rPr>
                <w:rStyle w:val="CommentReference"/>
                <w:rFonts w:ascii="Arial" w:hAnsi="Arial" w:cs="Arial"/>
                <w:sz w:val="22"/>
                <w:szCs w:val="22"/>
              </w:rPr>
            </w:pPr>
            <w:r w:rsidRPr="001660EC">
              <w:rPr>
                <w:rFonts w:ascii="Arial" w:hAnsi="Arial" w:cs="Arial" w:hint="eastAsia"/>
                <w:sz w:val="22"/>
                <w:szCs w:val="22"/>
              </w:rPr>
              <w:t xml:space="preserve">≥ </w:t>
            </w:r>
            <w:r w:rsidR="003B50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504D" w:rsidRPr="005C2011">
              <w:rPr>
                <w:rFonts w:ascii="Arial" w:hAnsi="Arial" w:cs="Arial"/>
                <w:sz w:val="22"/>
                <w:szCs w:val="22"/>
              </w:rPr>
              <w:t>2</w:t>
            </w:r>
            <w:r w:rsidR="00D26BCF" w:rsidRPr="00D26BC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26BCF" w:rsidRPr="00D26BCF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</w:p>
        </w:tc>
        <w:tc>
          <w:tcPr>
            <w:tcW w:w="1088" w:type="pct"/>
          </w:tcPr>
          <w:p w14:paraId="5F2A82ED" w14:textId="3DC594F9" w:rsidR="00B81EF5" w:rsidRPr="00FA1A15" w:rsidRDefault="00B81EF5" w:rsidP="00B81E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1A15" w:rsidRPr="00FA1A15" w14:paraId="51FBFA76" w14:textId="77777777" w:rsidTr="00821661">
        <w:tblPrEx>
          <w:jc w:val="center"/>
        </w:tblPrEx>
        <w:trPr>
          <w:trHeight w:val="50"/>
          <w:tblHeader/>
          <w:jc w:val="center"/>
        </w:trPr>
        <w:tc>
          <w:tcPr>
            <w:tcW w:w="412" w:type="pct"/>
          </w:tcPr>
          <w:p w14:paraId="41883806" w14:textId="77777777" w:rsidR="00B81EF5" w:rsidRPr="00FA1A15" w:rsidRDefault="00B81EF5" w:rsidP="00B81EF5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21DA11A7" w14:textId="4DE0225F" w:rsidR="00B81EF5" w:rsidRPr="00D26BCF" w:rsidRDefault="00DA6E9F" w:rsidP="00B81EF5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26BCF">
              <w:rPr>
                <w:rFonts w:ascii="Arial" w:hAnsi="Arial" w:cs="Arial"/>
                <w:sz w:val="22"/>
                <w:szCs w:val="22"/>
              </w:rPr>
              <w:t>1 s</w:t>
            </w:r>
          </w:p>
        </w:tc>
        <w:tc>
          <w:tcPr>
            <w:tcW w:w="1382" w:type="pct"/>
          </w:tcPr>
          <w:p w14:paraId="45E3F47B" w14:textId="4F07D8B6" w:rsidR="00B81EF5" w:rsidRPr="00D26BCF" w:rsidRDefault="001C7088" w:rsidP="00EC14B4">
            <w:pPr>
              <w:contextualSpacing/>
              <w:jc w:val="center"/>
              <w:rPr>
                <w:rStyle w:val="CommentReference"/>
                <w:rFonts w:ascii="Arial" w:hAnsi="Arial" w:cs="Arial"/>
                <w:sz w:val="22"/>
                <w:szCs w:val="22"/>
              </w:rPr>
            </w:pPr>
            <w:r w:rsidRPr="00D26BCF">
              <w:rPr>
                <w:rFonts w:ascii="Arial" w:hAnsi="Arial" w:cs="Arial" w:hint="eastAsia"/>
                <w:sz w:val="22"/>
                <w:szCs w:val="22"/>
              </w:rPr>
              <w:t xml:space="preserve">≥  </w:t>
            </w:r>
            <w:r w:rsidR="00D26BCF" w:rsidRPr="00D26BCF">
              <w:rPr>
                <w:rFonts w:ascii="Arial" w:hAnsi="Arial" w:cs="Arial"/>
                <w:sz w:val="22"/>
                <w:szCs w:val="22"/>
              </w:rPr>
              <w:t xml:space="preserve">20 </w:t>
            </w:r>
            <w:proofErr w:type="spellStart"/>
            <w:r w:rsidR="00D26BCF" w:rsidRPr="00D26BCF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</w:p>
        </w:tc>
        <w:tc>
          <w:tcPr>
            <w:tcW w:w="1088" w:type="pct"/>
          </w:tcPr>
          <w:p w14:paraId="5526F118" w14:textId="5FF0F26A" w:rsidR="00B81EF5" w:rsidRPr="00FA1A15" w:rsidRDefault="00B81EF5" w:rsidP="00B81E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7B23" w:rsidRPr="00FA1A15" w14:paraId="4E122FB3" w14:textId="77777777" w:rsidTr="00821661">
        <w:tblPrEx>
          <w:jc w:val="center"/>
        </w:tblPrEx>
        <w:trPr>
          <w:trHeight w:val="427"/>
          <w:tblHeader/>
          <w:jc w:val="center"/>
        </w:trPr>
        <w:tc>
          <w:tcPr>
            <w:tcW w:w="412" w:type="pct"/>
          </w:tcPr>
          <w:p w14:paraId="7D27FB68" w14:textId="77777777" w:rsidR="006A7B23" w:rsidRPr="00FA1A15" w:rsidRDefault="006A7B23" w:rsidP="006A7B2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01E4B70D" w14:textId="75170EF2" w:rsidR="006A7B23" w:rsidRPr="00FA1A15" w:rsidRDefault="006A7B23" w:rsidP="006A7B23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Maksimaliosios srovės blokuotė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A7B23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3E4F2159" w14:textId="2C0CEE10" w:rsidR="006A7B23" w:rsidRPr="00FA1A15" w:rsidRDefault="006A7B23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 xml:space="preserve">0,5...1 </w:t>
            </w:r>
            <w:proofErr w:type="spellStart"/>
            <w:r w:rsidRPr="000D7E0F">
              <w:rPr>
                <w:rFonts w:ascii="Arial" w:hAnsi="Arial" w:cs="Arial"/>
                <w:sz w:val="22"/>
                <w:szCs w:val="22"/>
              </w:rPr>
              <w:t>I</w:t>
            </w:r>
            <w:r w:rsidRPr="000D7E0F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</w:p>
        </w:tc>
        <w:tc>
          <w:tcPr>
            <w:tcW w:w="1088" w:type="pct"/>
          </w:tcPr>
          <w:p w14:paraId="7CBF32F1" w14:textId="77777777" w:rsidR="006A7B23" w:rsidRPr="00FA1A15" w:rsidRDefault="006A7B23" w:rsidP="006A7B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3806" w:rsidRPr="00FA1A15" w14:paraId="259F23E8" w14:textId="77777777" w:rsidTr="00821661">
        <w:tblPrEx>
          <w:jc w:val="center"/>
        </w:tblPrEx>
        <w:trPr>
          <w:trHeight w:val="427"/>
          <w:tblHeader/>
          <w:jc w:val="center"/>
        </w:trPr>
        <w:tc>
          <w:tcPr>
            <w:tcW w:w="412" w:type="pct"/>
          </w:tcPr>
          <w:p w14:paraId="12EF1F5E" w14:textId="77777777" w:rsidR="00DE3806" w:rsidRPr="00FA1A15" w:rsidRDefault="00DE3806" w:rsidP="00DE380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7A931BE8" w14:textId="69FD626B" w:rsidR="00DE3806" w:rsidRDefault="00DE3806" w:rsidP="00DE380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Delsos ribos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3806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78A28D69" w14:textId="11CD61AB" w:rsidR="00DE3806" w:rsidRDefault="00DE3806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10...120 s</w:t>
            </w:r>
          </w:p>
        </w:tc>
        <w:tc>
          <w:tcPr>
            <w:tcW w:w="1088" w:type="pct"/>
          </w:tcPr>
          <w:p w14:paraId="0F17F859" w14:textId="77777777" w:rsidR="00DE3806" w:rsidRPr="00FA1A15" w:rsidRDefault="00DE3806" w:rsidP="00DE38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245C" w:rsidRPr="00FA1A15" w14:paraId="6CAA6F2C" w14:textId="77777777" w:rsidTr="00821661">
        <w:tblPrEx>
          <w:jc w:val="center"/>
        </w:tblPrEx>
        <w:trPr>
          <w:trHeight w:val="427"/>
          <w:tblHeader/>
          <w:jc w:val="center"/>
        </w:trPr>
        <w:tc>
          <w:tcPr>
            <w:tcW w:w="412" w:type="pct"/>
          </w:tcPr>
          <w:p w14:paraId="65A75575" w14:textId="77777777" w:rsidR="009C245C" w:rsidRPr="00FA1A15" w:rsidRDefault="009C245C" w:rsidP="009C24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5F864A4F" w14:textId="544F978E" w:rsidR="009C245C" w:rsidRPr="00FA1A15" w:rsidRDefault="009C245C" w:rsidP="009C245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 xml:space="preserve">Įtampos kritimo linijoje kompensacija </w:t>
            </w:r>
            <w:r w:rsidR="004C0ED6" w:rsidRPr="004C0ED6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3DDDAC9D" w14:textId="0D13A748" w:rsidR="009C245C" w:rsidRPr="00FA1A15" w:rsidRDefault="009C245C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funkcija</w:t>
            </w:r>
          </w:p>
        </w:tc>
        <w:tc>
          <w:tcPr>
            <w:tcW w:w="1088" w:type="pct"/>
          </w:tcPr>
          <w:p w14:paraId="7C33DCCC" w14:textId="77777777" w:rsidR="009C245C" w:rsidRPr="00FA1A15" w:rsidRDefault="009C245C" w:rsidP="009C24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5124" w:rsidRPr="00FA1A15" w14:paraId="09CABC6E" w14:textId="77777777" w:rsidTr="00821661">
        <w:tblPrEx>
          <w:jc w:val="center"/>
        </w:tblPrEx>
        <w:trPr>
          <w:trHeight w:val="427"/>
          <w:tblHeader/>
          <w:jc w:val="center"/>
        </w:trPr>
        <w:tc>
          <w:tcPr>
            <w:tcW w:w="412" w:type="pct"/>
          </w:tcPr>
          <w:p w14:paraId="3F92018A" w14:textId="77777777" w:rsidR="00F35124" w:rsidRPr="00FA1A15" w:rsidRDefault="00F35124" w:rsidP="00F3512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5F51D922" w14:textId="07938FE5" w:rsidR="00F35124" w:rsidRPr="00FA1A15" w:rsidRDefault="00F35124" w:rsidP="00F3512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Galios transformatoriaus lygiagretaus veikimo režimas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5124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6203CA90" w14:textId="4BBF7C8A" w:rsidR="00F35124" w:rsidRPr="00FA1A15" w:rsidRDefault="00F35124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funkcija</w:t>
            </w:r>
          </w:p>
        </w:tc>
        <w:tc>
          <w:tcPr>
            <w:tcW w:w="1088" w:type="pct"/>
          </w:tcPr>
          <w:p w14:paraId="467ECEA7" w14:textId="77777777" w:rsidR="00F35124" w:rsidRPr="00FA1A15" w:rsidRDefault="00F35124" w:rsidP="00F351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1A15" w:rsidRPr="00FA1A15" w14:paraId="049660FD" w14:textId="77777777" w:rsidTr="00821661">
        <w:tblPrEx>
          <w:jc w:val="center"/>
        </w:tblPrEx>
        <w:trPr>
          <w:trHeight w:val="427"/>
          <w:tblHeader/>
          <w:jc w:val="center"/>
        </w:trPr>
        <w:tc>
          <w:tcPr>
            <w:tcW w:w="412" w:type="pct"/>
          </w:tcPr>
          <w:p w14:paraId="430A16ED" w14:textId="1AB415D4" w:rsidR="00B81EF5" w:rsidRPr="00FA1A15" w:rsidRDefault="00B81EF5" w:rsidP="00B81E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751E6586" w14:textId="6CB9F330" w:rsidR="00B81EF5" w:rsidRPr="00FA1A15" w:rsidRDefault="00AE60D1" w:rsidP="00B81EF5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E60D1">
              <w:rPr>
                <w:rFonts w:ascii="Arial" w:hAnsi="Arial" w:cs="Arial"/>
                <w:sz w:val="22"/>
                <w:szCs w:val="22"/>
              </w:rPr>
              <w:t>Nuotolinis (iš DMS) perjungimas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E60D1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2A29C74F" w14:textId="3BE71E48" w:rsidR="00B81EF5" w:rsidRPr="00FA1A15" w:rsidRDefault="00B81EF5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088" w:type="pct"/>
          </w:tcPr>
          <w:p w14:paraId="1FCFDE78" w14:textId="77777777" w:rsidR="00B81EF5" w:rsidRPr="00FA1A15" w:rsidRDefault="00B81EF5" w:rsidP="00B81E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1A15" w:rsidRPr="00FA1A15" w14:paraId="5EC17CCB" w14:textId="77777777" w:rsidTr="00821661">
        <w:tblPrEx>
          <w:jc w:val="center"/>
        </w:tblPrEx>
        <w:trPr>
          <w:trHeight w:val="509"/>
          <w:tblHeader/>
          <w:jc w:val="center"/>
        </w:trPr>
        <w:tc>
          <w:tcPr>
            <w:tcW w:w="412" w:type="pct"/>
          </w:tcPr>
          <w:p w14:paraId="181370A7" w14:textId="243EB2B0" w:rsidR="00B81EF5" w:rsidRPr="00FA1A15" w:rsidRDefault="00B81EF5" w:rsidP="00B81EF5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3CD5669F" w14:textId="53F051CD" w:rsidR="00B81EF5" w:rsidRPr="00FA1A15" w:rsidRDefault="00426598" w:rsidP="00B81EF5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26598">
              <w:rPr>
                <w:rFonts w:ascii="Arial" w:hAnsi="Arial" w:cs="Arial"/>
                <w:sz w:val="22"/>
                <w:szCs w:val="22"/>
              </w:rPr>
              <w:t>iš automatinio valdymo į distancinį rankinį ir atvirkščiai</w:t>
            </w:r>
          </w:p>
        </w:tc>
        <w:tc>
          <w:tcPr>
            <w:tcW w:w="1382" w:type="pct"/>
          </w:tcPr>
          <w:p w14:paraId="61CEC531" w14:textId="0FE4F7CE" w:rsidR="00B81EF5" w:rsidRPr="00FA1A15" w:rsidRDefault="00426598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598">
              <w:rPr>
                <w:rFonts w:ascii="Arial" w:hAnsi="Arial" w:cs="Arial"/>
                <w:sz w:val="22"/>
                <w:szCs w:val="22"/>
              </w:rPr>
              <w:t>2 komandos</w:t>
            </w:r>
          </w:p>
        </w:tc>
        <w:tc>
          <w:tcPr>
            <w:tcW w:w="1088" w:type="pct"/>
          </w:tcPr>
          <w:p w14:paraId="546FC410" w14:textId="77777777" w:rsidR="00B81EF5" w:rsidRPr="00FA1A15" w:rsidRDefault="00B81EF5" w:rsidP="00B81E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1A15" w:rsidRPr="00FA1A15" w14:paraId="5F5B3788" w14:textId="77777777" w:rsidTr="00821661">
        <w:tblPrEx>
          <w:jc w:val="center"/>
        </w:tblPrEx>
        <w:trPr>
          <w:trHeight w:val="509"/>
          <w:tblHeader/>
          <w:jc w:val="center"/>
        </w:trPr>
        <w:tc>
          <w:tcPr>
            <w:tcW w:w="412" w:type="pct"/>
          </w:tcPr>
          <w:p w14:paraId="2D42CB8D" w14:textId="77777777" w:rsidR="00B81EF5" w:rsidRPr="00FA1A15" w:rsidRDefault="00B81EF5" w:rsidP="00B81EF5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7687ABF9" w14:textId="7B4C2305" w:rsidR="00B81EF5" w:rsidRPr="00FA1A15" w:rsidRDefault="00426598" w:rsidP="00B81EF5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26598">
              <w:rPr>
                <w:rFonts w:ascii="Arial" w:hAnsi="Arial" w:cs="Arial"/>
                <w:sz w:val="22"/>
                <w:szCs w:val="22"/>
              </w:rPr>
              <w:t>didinti/mažinti</w:t>
            </w:r>
          </w:p>
        </w:tc>
        <w:tc>
          <w:tcPr>
            <w:tcW w:w="1382" w:type="pct"/>
          </w:tcPr>
          <w:p w14:paraId="4DDD61CC" w14:textId="0847585C" w:rsidR="00B81EF5" w:rsidRPr="00C454ED" w:rsidRDefault="00ED2705" w:rsidP="00EC1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54ED"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="00426598" w:rsidRPr="00C454ED">
              <w:rPr>
                <w:rFonts w:ascii="Arial" w:hAnsi="Arial" w:cs="Arial"/>
                <w:sz w:val="22"/>
                <w:szCs w:val="22"/>
              </w:rPr>
              <w:t>komandos</w:t>
            </w:r>
          </w:p>
        </w:tc>
        <w:tc>
          <w:tcPr>
            <w:tcW w:w="1088" w:type="pct"/>
          </w:tcPr>
          <w:p w14:paraId="40FDB024" w14:textId="77777777" w:rsidR="00B81EF5" w:rsidRPr="00FA1A15" w:rsidRDefault="00B81EF5" w:rsidP="00B81E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D79" w:rsidRPr="00FA1A15" w14:paraId="2AA08D33" w14:textId="77777777" w:rsidTr="002E2432">
        <w:tblPrEx>
          <w:jc w:val="center"/>
        </w:tblPrEx>
        <w:trPr>
          <w:trHeight w:val="601"/>
          <w:tblHeader/>
          <w:jc w:val="center"/>
        </w:trPr>
        <w:tc>
          <w:tcPr>
            <w:tcW w:w="412" w:type="pct"/>
          </w:tcPr>
          <w:p w14:paraId="3FDD4F90" w14:textId="70CE2D6F" w:rsidR="00307D79" w:rsidRPr="00FA1A15" w:rsidRDefault="00307D79" w:rsidP="00307D7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28421CA8" w14:textId="4D1041D1" w:rsidR="00307D79" w:rsidRPr="003B2CEF" w:rsidRDefault="00203ABE" w:rsidP="00307D79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03ABE">
              <w:rPr>
                <w:rFonts w:ascii="Arial" w:hAnsi="Arial" w:cs="Arial"/>
                <w:sz w:val="22"/>
                <w:szCs w:val="22"/>
              </w:rPr>
              <w:t>LCD ekranas informacijos atvaizdavimui (viename lange)</w:t>
            </w:r>
            <w:r>
              <w:t xml:space="preserve"> </w:t>
            </w:r>
            <w:r w:rsidRPr="00203ABE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0B522E9A" w14:textId="5F52C4BA" w:rsidR="00307D79" w:rsidRPr="003B2CEF" w:rsidRDefault="00307D79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pct"/>
          </w:tcPr>
          <w:p w14:paraId="6AD28E0E" w14:textId="77777777" w:rsidR="00307D79" w:rsidRPr="00FA1A15" w:rsidRDefault="00307D79" w:rsidP="00307D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2432" w:rsidRPr="00FA1A15" w14:paraId="34F379BD" w14:textId="77777777" w:rsidTr="002E2432">
        <w:tblPrEx>
          <w:jc w:val="center"/>
        </w:tblPrEx>
        <w:trPr>
          <w:trHeight w:val="441"/>
          <w:tblHeader/>
          <w:jc w:val="center"/>
        </w:trPr>
        <w:tc>
          <w:tcPr>
            <w:tcW w:w="412" w:type="pct"/>
          </w:tcPr>
          <w:p w14:paraId="262C7351" w14:textId="38EC789D" w:rsidR="002E2432" w:rsidRPr="002F4ECA" w:rsidRDefault="00EF0B2E" w:rsidP="00A86C8B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t>18</w:t>
            </w:r>
            <w:r w:rsidR="002E2432" w:rsidRPr="002F4ECA">
              <w:rPr>
                <w:rFonts w:ascii="Arial" w:eastAsiaTheme="minorEastAsia" w:hAnsi="Arial" w:cs="Arial"/>
                <w:sz w:val="22"/>
                <w:szCs w:val="22"/>
              </w:rPr>
              <w:t>.1</w:t>
            </w:r>
          </w:p>
        </w:tc>
        <w:tc>
          <w:tcPr>
            <w:tcW w:w="2118" w:type="pct"/>
          </w:tcPr>
          <w:p w14:paraId="1250A40C" w14:textId="2D67FA79" w:rsidR="002E2432" w:rsidRPr="003B2CEF" w:rsidRDefault="00203ABE" w:rsidP="002E243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03ABE">
              <w:rPr>
                <w:rFonts w:ascii="Arial" w:hAnsi="Arial" w:cs="Arial"/>
                <w:sz w:val="22"/>
                <w:szCs w:val="22"/>
              </w:rPr>
              <w:t>įtampos indikacija</w:t>
            </w:r>
          </w:p>
        </w:tc>
        <w:tc>
          <w:tcPr>
            <w:tcW w:w="1382" w:type="pct"/>
          </w:tcPr>
          <w:p w14:paraId="3AB22DFC" w14:textId="79B0A1D3" w:rsidR="002E2432" w:rsidRPr="003B2CEF" w:rsidRDefault="00203ABE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3ABE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1088" w:type="pct"/>
          </w:tcPr>
          <w:p w14:paraId="609AFD47" w14:textId="77777777" w:rsidR="002E2432" w:rsidRPr="00FA1A15" w:rsidRDefault="002E2432" w:rsidP="002E24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4E" w:rsidRPr="00FA1A15" w14:paraId="01494852" w14:textId="77777777" w:rsidTr="0031624E">
        <w:tblPrEx>
          <w:jc w:val="center"/>
        </w:tblPrEx>
        <w:trPr>
          <w:trHeight w:val="389"/>
          <w:tblHeader/>
          <w:jc w:val="center"/>
        </w:trPr>
        <w:tc>
          <w:tcPr>
            <w:tcW w:w="412" w:type="pct"/>
          </w:tcPr>
          <w:p w14:paraId="25835CAD" w14:textId="1244DAA2" w:rsidR="0031624E" w:rsidRPr="002F4ECA" w:rsidRDefault="00EF0B2E" w:rsidP="00A86C8B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t>18</w:t>
            </w:r>
            <w:r w:rsidR="0031624E" w:rsidRPr="002F4ECA">
              <w:rPr>
                <w:rFonts w:ascii="Arial" w:eastAsiaTheme="minorEastAsia" w:hAnsi="Arial" w:cs="Arial"/>
                <w:sz w:val="22"/>
                <w:szCs w:val="22"/>
              </w:rPr>
              <w:t>.2</w:t>
            </w:r>
          </w:p>
        </w:tc>
        <w:tc>
          <w:tcPr>
            <w:tcW w:w="2118" w:type="pct"/>
          </w:tcPr>
          <w:p w14:paraId="3B870EF2" w14:textId="109533E7" w:rsidR="0031624E" w:rsidRPr="003B2CEF" w:rsidRDefault="00203ABE" w:rsidP="00203AB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03ABE">
              <w:rPr>
                <w:rFonts w:ascii="Arial" w:hAnsi="Arial" w:cs="Arial"/>
                <w:sz w:val="22"/>
                <w:szCs w:val="22"/>
              </w:rPr>
              <w:t>valdymo režimo indikacija</w:t>
            </w:r>
          </w:p>
        </w:tc>
        <w:tc>
          <w:tcPr>
            <w:tcW w:w="1382" w:type="pct"/>
          </w:tcPr>
          <w:p w14:paraId="4755394C" w14:textId="2867935B" w:rsidR="0031624E" w:rsidRPr="003B2CEF" w:rsidRDefault="00203ABE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3ABE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1088" w:type="pct"/>
          </w:tcPr>
          <w:p w14:paraId="2B83FB37" w14:textId="77777777" w:rsidR="0031624E" w:rsidRPr="00FA1A15" w:rsidRDefault="0031624E" w:rsidP="003162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4A09" w:rsidRPr="00FA1A15" w14:paraId="2864A443" w14:textId="77777777" w:rsidTr="00B04A09">
        <w:tblPrEx>
          <w:jc w:val="center"/>
        </w:tblPrEx>
        <w:trPr>
          <w:trHeight w:val="565"/>
          <w:tblHeader/>
          <w:jc w:val="center"/>
        </w:trPr>
        <w:tc>
          <w:tcPr>
            <w:tcW w:w="412" w:type="pct"/>
          </w:tcPr>
          <w:p w14:paraId="1C5A0D21" w14:textId="648E356F" w:rsidR="00B04A09" w:rsidRPr="002F4ECA" w:rsidRDefault="003F2027" w:rsidP="00A86C8B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lastRenderedPageBreak/>
              <w:t>18</w:t>
            </w:r>
            <w:r w:rsidR="00B04A09" w:rsidRPr="002F4ECA">
              <w:rPr>
                <w:rFonts w:ascii="Arial" w:eastAsiaTheme="minorEastAsia" w:hAnsi="Arial" w:cs="Arial"/>
                <w:sz w:val="22"/>
                <w:szCs w:val="22"/>
              </w:rPr>
              <w:t>.3</w:t>
            </w:r>
          </w:p>
        </w:tc>
        <w:tc>
          <w:tcPr>
            <w:tcW w:w="2118" w:type="pct"/>
          </w:tcPr>
          <w:p w14:paraId="45B66775" w14:textId="21FF5F9B" w:rsidR="00B04A09" w:rsidRPr="003B2CEF" w:rsidRDefault="00203ABE" w:rsidP="00203AB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03ABE">
              <w:rPr>
                <w:rFonts w:ascii="Arial" w:hAnsi="Arial" w:cs="Arial"/>
                <w:sz w:val="22"/>
                <w:szCs w:val="22"/>
              </w:rPr>
              <w:t>atšakos padėties indikacija</w:t>
            </w:r>
          </w:p>
        </w:tc>
        <w:tc>
          <w:tcPr>
            <w:tcW w:w="1382" w:type="pct"/>
          </w:tcPr>
          <w:p w14:paraId="01ABBD63" w14:textId="00F6D7FB" w:rsidR="00B04A09" w:rsidRPr="003B2CEF" w:rsidRDefault="00203ABE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3ABE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1088" w:type="pct"/>
          </w:tcPr>
          <w:p w14:paraId="348D3630" w14:textId="77777777" w:rsidR="00B04A09" w:rsidRPr="00FA1A15" w:rsidRDefault="00B04A09" w:rsidP="00B04A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3757" w:rsidRPr="00FA1A15" w14:paraId="359FD50B" w14:textId="77777777" w:rsidTr="00977C6F">
        <w:tblPrEx>
          <w:jc w:val="center"/>
        </w:tblPrEx>
        <w:trPr>
          <w:trHeight w:val="337"/>
          <w:tblHeader/>
          <w:jc w:val="center"/>
        </w:trPr>
        <w:tc>
          <w:tcPr>
            <w:tcW w:w="412" w:type="pct"/>
          </w:tcPr>
          <w:p w14:paraId="6ADD2160" w14:textId="77777777" w:rsidR="00273757" w:rsidRPr="00FA1A15" w:rsidRDefault="00273757" w:rsidP="002737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40564BC6" w14:textId="4A43D344" w:rsidR="00273757" w:rsidRPr="000D7E0F" w:rsidRDefault="00273757" w:rsidP="0027375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D64A7">
              <w:rPr>
                <w:rFonts w:ascii="Arial" w:hAnsi="Arial" w:cs="Arial"/>
                <w:sz w:val="22"/>
                <w:szCs w:val="22"/>
              </w:rPr>
              <w:t xml:space="preserve">Įtampos reguliavimas </w:t>
            </w:r>
            <w:r w:rsidR="00F50C1E" w:rsidRPr="00FD64A7">
              <w:rPr>
                <w:rFonts w:ascii="Arial" w:hAnsi="Arial" w:cs="Arial"/>
                <w:sz w:val="22"/>
                <w:szCs w:val="22"/>
              </w:rPr>
              <w:t>priklausomai nuo išmatuotos aktyviosios galios</w:t>
            </w:r>
            <w:r w:rsidR="0057614C" w:rsidRPr="00FD64A7">
              <w:rPr>
                <w:rFonts w:ascii="Arial" w:hAnsi="Arial" w:cs="Arial"/>
                <w:sz w:val="22"/>
                <w:szCs w:val="22"/>
              </w:rPr>
              <w:t xml:space="preserve"> dyd</w:t>
            </w:r>
            <w:r w:rsidR="001E4857" w:rsidRPr="00FD64A7">
              <w:rPr>
                <w:rFonts w:ascii="Arial" w:hAnsi="Arial" w:cs="Arial"/>
                <w:sz w:val="22"/>
                <w:szCs w:val="22"/>
              </w:rPr>
              <w:t>žio</w:t>
            </w:r>
            <w:r w:rsidR="00F50C1E" w:rsidRPr="00FD64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7415" w:rsidRPr="00FD64A7">
              <w:rPr>
                <w:rFonts w:ascii="Arial" w:hAnsi="Arial" w:cs="Arial"/>
                <w:sz w:val="22"/>
                <w:szCs w:val="22"/>
              </w:rPr>
              <w:t>bei</w:t>
            </w:r>
            <w:r w:rsidR="00F50C1E" w:rsidRPr="00FD64A7">
              <w:rPr>
                <w:rFonts w:ascii="Arial" w:hAnsi="Arial" w:cs="Arial"/>
                <w:sz w:val="22"/>
                <w:szCs w:val="22"/>
              </w:rPr>
              <w:t xml:space="preserve"> krypties </w:t>
            </w:r>
            <w:r w:rsidRPr="00FD64A7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="00D203E6" w:rsidRPr="00FD64A7">
              <w:rPr>
                <w:rFonts w:ascii="Arial" w:hAnsi="Arial" w:cs="Arial"/>
                <w:sz w:val="22"/>
                <w:szCs w:val="22"/>
              </w:rPr>
              <w:t>dynamic</w:t>
            </w:r>
            <w:proofErr w:type="spellEnd"/>
            <w:r w:rsidR="00D203E6" w:rsidRPr="00FD64A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203E6" w:rsidRPr="00FD64A7">
              <w:rPr>
                <w:rFonts w:ascii="Arial" w:hAnsi="Arial" w:cs="Arial"/>
                <w:sz w:val="22"/>
                <w:szCs w:val="22"/>
              </w:rPr>
              <w:t>voltage</w:t>
            </w:r>
            <w:proofErr w:type="spellEnd"/>
            <w:r w:rsidR="00D203E6" w:rsidRPr="00FD64A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203E6" w:rsidRPr="00FD64A7">
              <w:rPr>
                <w:rFonts w:ascii="Arial" w:hAnsi="Arial" w:cs="Arial"/>
                <w:sz w:val="22"/>
                <w:szCs w:val="22"/>
              </w:rPr>
              <w:t>control</w:t>
            </w:r>
            <w:proofErr w:type="spellEnd"/>
            <w:r w:rsidRPr="00FD64A7">
              <w:rPr>
                <w:rFonts w:ascii="Arial" w:hAnsi="Arial" w:cs="Arial"/>
                <w:sz w:val="22"/>
                <w:szCs w:val="22"/>
              </w:rPr>
              <w:t>)</w:t>
            </w:r>
            <w:r w:rsidR="00536DAF" w:rsidRPr="00FD64A7">
              <w:t xml:space="preserve"> </w:t>
            </w:r>
            <w:r w:rsidR="00536DAF" w:rsidRPr="00FD64A7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49A5B3FC" w14:textId="5C234BC0" w:rsidR="00273757" w:rsidRPr="000D7E0F" w:rsidRDefault="00273757" w:rsidP="0027375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788B">
              <w:rPr>
                <w:rFonts w:ascii="Arial" w:hAnsi="Arial" w:cs="Arial"/>
                <w:sz w:val="22"/>
                <w:szCs w:val="22"/>
              </w:rPr>
              <w:t>funkcija</w:t>
            </w:r>
          </w:p>
        </w:tc>
        <w:tc>
          <w:tcPr>
            <w:tcW w:w="1088" w:type="pct"/>
          </w:tcPr>
          <w:p w14:paraId="74F6A834" w14:textId="115E0DF4" w:rsidR="00273757" w:rsidRPr="00FA1A15" w:rsidRDefault="00273757" w:rsidP="001368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77CE" w:rsidRPr="00FA1A15" w14:paraId="2585F162" w14:textId="77777777" w:rsidTr="00977C6F">
        <w:tblPrEx>
          <w:jc w:val="center"/>
        </w:tblPrEx>
        <w:trPr>
          <w:trHeight w:val="337"/>
          <w:tblHeader/>
          <w:jc w:val="center"/>
        </w:trPr>
        <w:tc>
          <w:tcPr>
            <w:tcW w:w="412" w:type="pct"/>
          </w:tcPr>
          <w:p w14:paraId="6642ECEE" w14:textId="77777777" w:rsidR="002177CE" w:rsidRPr="00FA1A15" w:rsidRDefault="002177CE" w:rsidP="002177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308850A3" w14:textId="55CE00E1" w:rsidR="002177CE" w:rsidRPr="00FA1A15" w:rsidRDefault="002177CE" w:rsidP="002177C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 xml:space="preserve">Blokuotė nuo ne </w:t>
            </w:r>
            <w:proofErr w:type="spellStart"/>
            <w:r w:rsidRPr="000D7E0F">
              <w:rPr>
                <w:rFonts w:ascii="Arial" w:hAnsi="Arial" w:cs="Arial"/>
                <w:sz w:val="22"/>
                <w:szCs w:val="22"/>
              </w:rPr>
              <w:t>pilnafazio</w:t>
            </w:r>
            <w:proofErr w:type="spellEnd"/>
            <w:r w:rsidRPr="000D7E0F">
              <w:rPr>
                <w:rFonts w:ascii="Arial" w:hAnsi="Arial" w:cs="Arial"/>
                <w:sz w:val="22"/>
                <w:szCs w:val="22"/>
              </w:rPr>
              <w:t xml:space="preserve"> režimo</w:t>
            </w:r>
            <w:r w:rsidR="001423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2304" w:rsidRPr="00142304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788A3F73" w14:textId="722B35FB" w:rsidR="002177CE" w:rsidRPr="00FA1A15" w:rsidRDefault="002177CE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funkcija</w:t>
            </w:r>
          </w:p>
        </w:tc>
        <w:tc>
          <w:tcPr>
            <w:tcW w:w="1088" w:type="pct"/>
          </w:tcPr>
          <w:p w14:paraId="6AB10E7E" w14:textId="77777777" w:rsidR="002177CE" w:rsidRPr="00FA1A15" w:rsidRDefault="002177CE" w:rsidP="00217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77CE" w:rsidRPr="00FA1A15" w14:paraId="77ABD654" w14:textId="77777777" w:rsidTr="00821661">
        <w:tblPrEx>
          <w:jc w:val="center"/>
        </w:tblPrEx>
        <w:trPr>
          <w:trHeight w:val="718"/>
          <w:tblHeader/>
          <w:jc w:val="center"/>
        </w:trPr>
        <w:tc>
          <w:tcPr>
            <w:tcW w:w="412" w:type="pct"/>
          </w:tcPr>
          <w:p w14:paraId="0661BFB9" w14:textId="77777777" w:rsidR="002177CE" w:rsidRPr="00FA1A15" w:rsidRDefault="002177CE" w:rsidP="002177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6F04E303" w14:textId="348F5703" w:rsidR="002177CE" w:rsidRPr="00FA1A15" w:rsidRDefault="002177CE" w:rsidP="002177C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Blokuotė nuo daugkartinio atšakų perjungimo didėjančia/mažėjančia kryptimi</w:t>
            </w:r>
            <w:r w:rsidR="001423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2304" w:rsidRPr="00142304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2985DCE2" w14:textId="1139D76A" w:rsidR="002177CE" w:rsidRPr="00FA1A15" w:rsidRDefault="002177CE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funkcija</w:t>
            </w:r>
          </w:p>
        </w:tc>
        <w:tc>
          <w:tcPr>
            <w:tcW w:w="1088" w:type="pct"/>
          </w:tcPr>
          <w:p w14:paraId="0F778812" w14:textId="77777777" w:rsidR="002177CE" w:rsidRPr="00FA1A15" w:rsidRDefault="002177CE" w:rsidP="00217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376" w:rsidRPr="00FA1A15" w14:paraId="5D265578" w14:textId="77777777" w:rsidTr="00377EDC">
        <w:tblPrEx>
          <w:jc w:val="center"/>
        </w:tblPrEx>
        <w:trPr>
          <w:trHeight w:val="416"/>
          <w:tblHeader/>
          <w:jc w:val="center"/>
        </w:trPr>
        <w:tc>
          <w:tcPr>
            <w:tcW w:w="412" w:type="pct"/>
          </w:tcPr>
          <w:p w14:paraId="4A741E78" w14:textId="77777777" w:rsidR="00CF4376" w:rsidRPr="00FA1A15" w:rsidRDefault="00CF4376" w:rsidP="00CF43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63C1B8BC" w14:textId="5ACEBA7D" w:rsidR="00CF4376" w:rsidRPr="00FA1A15" w:rsidRDefault="00CF4376" w:rsidP="00CF437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Įtampos monitoringas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F4376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19D8E7A8" w14:textId="13C098C9" w:rsidR="00CF4376" w:rsidRPr="00FA1A15" w:rsidRDefault="00CF4376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1088" w:type="pct"/>
          </w:tcPr>
          <w:p w14:paraId="313BC5F7" w14:textId="77777777" w:rsidR="00CF4376" w:rsidRPr="00FA1A15" w:rsidRDefault="00CF4376" w:rsidP="00CF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376" w:rsidRPr="00FA1A15" w14:paraId="5887A376" w14:textId="77777777" w:rsidTr="00377EDC">
        <w:tblPrEx>
          <w:jc w:val="center"/>
        </w:tblPrEx>
        <w:trPr>
          <w:trHeight w:val="411"/>
          <w:tblHeader/>
          <w:jc w:val="center"/>
        </w:trPr>
        <w:tc>
          <w:tcPr>
            <w:tcW w:w="412" w:type="pct"/>
          </w:tcPr>
          <w:p w14:paraId="740AE396" w14:textId="77777777" w:rsidR="00CF4376" w:rsidRPr="00FA1A15" w:rsidRDefault="00CF4376" w:rsidP="00CF43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60C9F9A3" w14:textId="4FE03EA9" w:rsidR="00CF4376" w:rsidRPr="00FA1A15" w:rsidRDefault="00CF4376" w:rsidP="00CF437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Įvykių registratorius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F4376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3F7ABDB4" w14:textId="6F355CB6" w:rsidR="00CF4376" w:rsidRPr="00FA1A15" w:rsidRDefault="00CF4376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1088" w:type="pct"/>
          </w:tcPr>
          <w:p w14:paraId="62CC73E9" w14:textId="77777777" w:rsidR="00CF4376" w:rsidRPr="00FA1A15" w:rsidRDefault="00CF4376" w:rsidP="00CF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4376" w:rsidRPr="00FA1A15" w14:paraId="60C36A33" w14:textId="77777777" w:rsidTr="00377EDC">
        <w:tblPrEx>
          <w:jc w:val="center"/>
        </w:tblPrEx>
        <w:trPr>
          <w:trHeight w:val="393"/>
          <w:tblHeader/>
          <w:jc w:val="center"/>
        </w:trPr>
        <w:tc>
          <w:tcPr>
            <w:tcW w:w="412" w:type="pct"/>
          </w:tcPr>
          <w:p w14:paraId="33FD795D" w14:textId="77777777" w:rsidR="00CF4376" w:rsidRPr="00FA1A15" w:rsidRDefault="00CF4376" w:rsidP="00CF43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1E25C0A6" w14:textId="2B1ED09A" w:rsidR="00CF4376" w:rsidRPr="00FA1A15" w:rsidRDefault="00CF4376" w:rsidP="00CF437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Vidinis laikrodis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F4376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295C6E4F" w14:textId="4B7176D0" w:rsidR="00CF4376" w:rsidRPr="00FA1A15" w:rsidRDefault="00CF4376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1088" w:type="pct"/>
          </w:tcPr>
          <w:p w14:paraId="5A00838C" w14:textId="77777777" w:rsidR="00CF4376" w:rsidRPr="00FA1A15" w:rsidRDefault="00CF4376" w:rsidP="00CF43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28" w:rsidRPr="00FA1A15" w14:paraId="6916BFDC" w14:textId="77777777" w:rsidTr="00377EDC">
        <w:tblPrEx>
          <w:jc w:val="center"/>
        </w:tblPrEx>
        <w:trPr>
          <w:trHeight w:val="393"/>
          <w:tblHeader/>
          <w:jc w:val="center"/>
        </w:trPr>
        <w:tc>
          <w:tcPr>
            <w:tcW w:w="412" w:type="pct"/>
          </w:tcPr>
          <w:p w14:paraId="4FAE5ABD" w14:textId="77777777" w:rsidR="00873E28" w:rsidRPr="00FA1A15" w:rsidRDefault="00873E28" w:rsidP="00873E2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6EDBE2D8" w14:textId="77D1163C" w:rsidR="00873E28" w:rsidRPr="000D7E0F" w:rsidRDefault="00873E28" w:rsidP="00873E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8260E">
              <w:rPr>
                <w:rFonts w:ascii="Arial" w:hAnsi="Arial" w:cs="Arial"/>
                <w:sz w:val="22"/>
                <w:szCs w:val="22"/>
              </w:rPr>
              <w:t>Atšakų padėties atvaizdavimas</w:t>
            </w:r>
            <w:r w:rsidR="00E82866">
              <w:t xml:space="preserve"> </w:t>
            </w:r>
            <w:r w:rsidR="00E82866" w:rsidRPr="00E82866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049A5EAD" w14:textId="7A922186" w:rsidR="00873E28" w:rsidRPr="000D7E0F" w:rsidRDefault="00873E28" w:rsidP="00AD2390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8260E">
              <w:rPr>
                <w:rFonts w:ascii="Arial" w:hAnsi="Arial" w:cs="Arial"/>
                <w:sz w:val="22"/>
                <w:szCs w:val="22"/>
              </w:rPr>
              <w:t>BCD</w:t>
            </w:r>
          </w:p>
        </w:tc>
        <w:tc>
          <w:tcPr>
            <w:tcW w:w="1088" w:type="pct"/>
          </w:tcPr>
          <w:p w14:paraId="312EBD09" w14:textId="77777777" w:rsidR="00873E28" w:rsidRPr="00FA1A15" w:rsidRDefault="00873E28" w:rsidP="00873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111F" w:rsidRPr="00FA1A15" w14:paraId="7667A27A" w14:textId="77777777" w:rsidTr="00377EDC">
        <w:tblPrEx>
          <w:jc w:val="center"/>
        </w:tblPrEx>
        <w:trPr>
          <w:trHeight w:val="362"/>
          <w:tblHeader/>
          <w:jc w:val="center"/>
        </w:trPr>
        <w:tc>
          <w:tcPr>
            <w:tcW w:w="412" w:type="pct"/>
          </w:tcPr>
          <w:p w14:paraId="6104D8B4" w14:textId="77777777" w:rsidR="0078111F" w:rsidRPr="00FA1A15" w:rsidRDefault="0078111F" w:rsidP="0078111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3097FC94" w14:textId="77777777" w:rsidR="00BB31DE" w:rsidRDefault="003F220E" w:rsidP="0078111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F220E">
              <w:rPr>
                <w:rFonts w:ascii="Arial" w:hAnsi="Arial" w:cs="Arial"/>
                <w:sz w:val="22"/>
                <w:szCs w:val="22"/>
              </w:rPr>
              <w:t>Laisvai konfigūruojami binariniai</w:t>
            </w:r>
          </w:p>
          <w:p w14:paraId="11FA598B" w14:textId="51C18D89" w:rsidR="0078111F" w:rsidRPr="00FA1A15" w:rsidRDefault="003F220E" w:rsidP="0078111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F220E">
              <w:rPr>
                <w:rFonts w:ascii="Arial" w:hAnsi="Arial" w:cs="Arial"/>
                <w:sz w:val="22"/>
                <w:szCs w:val="22"/>
              </w:rPr>
              <w:t xml:space="preserve">įėjimai </w:t>
            </w:r>
            <w:r w:rsidR="0078111F" w:rsidRPr="0078111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4C49EF67" w14:textId="24C347BB" w:rsidR="0078111F" w:rsidRPr="00FA1A15" w:rsidRDefault="0078111F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≥  1</w:t>
            </w:r>
            <w:r w:rsidR="003F220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88" w:type="pct"/>
          </w:tcPr>
          <w:p w14:paraId="4B722E50" w14:textId="77777777" w:rsidR="0078111F" w:rsidRPr="00FA1A15" w:rsidRDefault="0078111F" w:rsidP="00781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111F" w:rsidRPr="00FA1A15" w14:paraId="144D01AA" w14:textId="77777777" w:rsidTr="00377EDC">
        <w:tblPrEx>
          <w:jc w:val="center"/>
        </w:tblPrEx>
        <w:trPr>
          <w:trHeight w:val="320"/>
          <w:tblHeader/>
          <w:jc w:val="center"/>
        </w:trPr>
        <w:tc>
          <w:tcPr>
            <w:tcW w:w="412" w:type="pct"/>
          </w:tcPr>
          <w:p w14:paraId="6E139C67" w14:textId="77777777" w:rsidR="0078111F" w:rsidRPr="00FA1A15" w:rsidRDefault="0078111F" w:rsidP="0078111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01640958" w14:textId="6268A041" w:rsidR="0078111F" w:rsidRPr="00FA1A15" w:rsidRDefault="00BB31DE" w:rsidP="0078111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B31DE">
              <w:rPr>
                <w:rFonts w:ascii="Arial" w:hAnsi="Arial" w:cs="Arial"/>
                <w:sz w:val="22"/>
                <w:szCs w:val="22"/>
              </w:rPr>
              <w:t xml:space="preserve">Laisvai konfigūruojami binariniai išėjimai </w:t>
            </w:r>
            <w:r w:rsidR="0078111F" w:rsidRPr="0001763E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75C71410" w14:textId="5BCDABA9" w:rsidR="0078111F" w:rsidRPr="00FA1A15" w:rsidRDefault="0078111F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 xml:space="preserve">≥  </w:t>
            </w:r>
            <w:r w:rsidR="00385197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88" w:type="pct"/>
          </w:tcPr>
          <w:p w14:paraId="71599243" w14:textId="77777777" w:rsidR="0078111F" w:rsidRPr="00FA1A15" w:rsidRDefault="0078111F" w:rsidP="0078111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550C" w:rsidRPr="00FA1A15" w14:paraId="3E79C876" w14:textId="77777777" w:rsidTr="00821661">
        <w:tblPrEx>
          <w:jc w:val="center"/>
        </w:tblPrEx>
        <w:trPr>
          <w:trHeight w:val="718"/>
          <w:tblHeader/>
          <w:jc w:val="center"/>
        </w:trPr>
        <w:tc>
          <w:tcPr>
            <w:tcW w:w="412" w:type="pct"/>
          </w:tcPr>
          <w:p w14:paraId="2E55019D" w14:textId="77777777" w:rsidR="0083550C" w:rsidRPr="00FA1A15" w:rsidRDefault="0083550C" w:rsidP="008355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0E2BBABB" w14:textId="7F23B092" w:rsidR="0083550C" w:rsidRPr="00CE0DE1" w:rsidRDefault="0083550C" w:rsidP="0083550C">
            <w:pPr>
              <w:contextualSpacing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Sąsaja (-</w:t>
            </w:r>
            <w:proofErr w:type="spellStart"/>
            <w:r w:rsidRPr="000D7E0F">
              <w:rPr>
                <w:rFonts w:ascii="Arial" w:hAnsi="Arial" w:cs="Arial"/>
                <w:sz w:val="22"/>
                <w:szCs w:val="22"/>
              </w:rPr>
              <w:t>os</w:t>
            </w:r>
            <w:proofErr w:type="spellEnd"/>
            <w:r w:rsidRPr="000D7E0F">
              <w:rPr>
                <w:rFonts w:ascii="Arial" w:hAnsi="Arial" w:cs="Arial"/>
                <w:sz w:val="22"/>
                <w:szCs w:val="22"/>
              </w:rPr>
              <w:t>) sujungimui su pastotės TSPĮ  - optinis kabelis (-</w:t>
            </w:r>
            <w:proofErr w:type="spellStart"/>
            <w:r w:rsidRPr="000D7E0F">
              <w:rPr>
                <w:rFonts w:ascii="Arial" w:hAnsi="Arial" w:cs="Arial"/>
                <w:sz w:val="22"/>
                <w:szCs w:val="22"/>
              </w:rPr>
              <w:t>iai</w:t>
            </w:r>
            <w:proofErr w:type="spellEnd"/>
            <w:r w:rsidRPr="000D7E0F">
              <w:rPr>
                <w:rFonts w:ascii="Arial" w:hAnsi="Arial" w:cs="Arial"/>
                <w:sz w:val="22"/>
                <w:szCs w:val="22"/>
              </w:rPr>
              <w:t>), MM tipo su ST, SC arba LC jungtimis, ryšio protokolu</w:t>
            </w:r>
            <w:r w:rsidR="00377ED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7EDC" w:rsidRPr="00377EDC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3EA7517B" w14:textId="248C05C4" w:rsidR="0083550C" w:rsidRPr="00AD2390" w:rsidRDefault="008B54F6" w:rsidP="00AD239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D2390">
              <w:rPr>
                <w:rFonts w:ascii="Arial" w:hAnsi="Arial" w:cs="Arial"/>
                <w:sz w:val="22"/>
                <w:szCs w:val="22"/>
              </w:rPr>
              <w:t>dvi sąsajos LST EN 61850 versija 2.0 (IEC 61850 Edition 2.0)</w:t>
            </w:r>
          </w:p>
        </w:tc>
        <w:tc>
          <w:tcPr>
            <w:tcW w:w="1088" w:type="pct"/>
          </w:tcPr>
          <w:p w14:paraId="33EDA258" w14:textId="77777777" w:rsidR="0083550C" w:rsidRPr="00E471C2" w:rsidRDefault="0083550C" w:rsidP="0083550C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E471C2" w:rsidRPr="00FA1A15" w14:paraId="64BDCF87" w14:textId="77777777" w:rsidTr="003C2D9B">
        <w:tblPrEx>
          <w:jc w:val="center"/>
        </w:tblPrEx>
        <w:trPr>
          <w:trHeight w:val="392"/>
          <w:tblHeader/>
          <w:jc w:val="center"/>
        </w:trPr>
        <w:tc>
          <w:tcPr>
            <w:tcW w:w="412" w:type="pct"/>
          </w:tcPr>
          <w:p w14:paraId="0A882C7F" w14:textId="77777777" w:rsidR="00E471C2" w:rsidRPr="00FA1A15" w:rsidRDefault="00E471C2" w:rsidP="00E471C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251FB3DE" w14:textId="41FDCA61" w:rsidR="00E471C2" w:rsidRDefault="00E471C2" w:rsidP="00E471C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8260E">
              <w:rPr>
                <w:rFonts w:ascii="Arial" w:hAnsi="Arial" w:cs="Arial"/>
                <w:sz w:val="22"/>
                <w:szCs w:val="22"/>
              </w:rPr>
              <w:t>Komunikacijos greitis</w:t>
            </w:r>
          </w:p>
        </w:tc>
        <w:tc>
          <w:tcPr>
            <w:tcW w:w="1382" w:type="pct"/>
          </w:tcPr>
          <w:p w14:paraId="4C441A2C" w14:textId="34EA82EA" w:rsidR="00E471C2" w:rsidRPr="00335955" w:rsidRDefault="00E471C2" w:rsidP="00E471C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8260E">
              <w:rPr>
                <w:rFonts w:ascii="Arial" w:hAnsi="Arial" w:cs="Arial"/>
                <w:sz w:val="22"/>
                <w:szCs w:val="22"/>
              </w:rPr>
              <w:t>≥ 100 Base-FX</w:t>
            </w:r>
          </w:p>
        </w:tc>
        <w:tc>
          <w:tcPr>
            <w:tcW w:w="1088" w:type="pct"/>
          </w:tcPr>
          <w:p w14:paraId="6BACF19C" w14:textId="77777777" w:rsidR="00E471C2" w:rsidRPr="00FA1A15" w:rsidRDefault="00E471C2" w:rsidP="00E47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1C2" w:rsidRPr="00FA1A15" w14:paraId="4B56BA90" w14:textId="77777777" w:rsidTr="003C2D9B">
        <w:tblPrEx>
          <w:jc w:val="center"/>
        </w:tblPrEx>
        <w:trPr>
          <w:trHeight w:val="392"/>
          <w:tblHeader/>
          <w:jc w:val="center"/>
        </w:trPr>
        <w:tc>
          <w:tcPr>
            <w:tcW w:w="412" w:type="pct"/>
          </w:tcPr>
          <w:p w14:paraId="2EEF0890" w14:textId="77777777" w:rsidR="00E471C2" w:rsidRPr="00FA1A15" w:rsidRDefault="00E471C2" w:rsidP="00E471C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232835B6" w14:textId="6A621331" w:rsidR="00E471C2" w:rsidRDefault="00E471C2" w:rsidP="00E471C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8260E">
              <w:rPr>
                <w:rFonts w:ascii="Arial" w:hAnsi="Arial" w:cs="Arial"/>
                <w:sz w:val="22"/>
                <w:szCs w:val="22"/>
              </w:rPr>
              <w:t>Duomenų perdavimo rezervavimas (PRP) pagal standartą</w:t>
            </w:r>
          </w:p>
        </w:tc>
        <w:tc>
          <w:tcPr>
            <w:tcW w:w="1382" w:type="pct"/>
          </w:tcPr>
          <w:p w14:paraId="58A13FD6" w14:textId="23AD2500" w:rsidR="00E471C2" w:rsidRPr="00335955" w:rsidRDefault="00E471C2" w:rsidP="00E471C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8260E">
              <w:rPr>
                <w:rFonts w:ascii="Arial" w:hAnsi="Arial" w:cs="Arial"/>
                <w:sz w:val="22"/>
                <w:szCs w:val="22"/>
              </w:rPr>
              <w:t>LST EN 62439 (IEC 62439)</w:t>
            </w:r>
          </w:p>
        </w:tc>
        <w:tc>
          <w:tcPr>
            <w:tcW w:w="1088" w:type="pct"/>
          </w:tcPr>
          <w:p w14:paraId="3D1AE1D7" w14:textId="77777777" w:rsidR="00E471C2" w:rsidRPr="00FA1A15" w:rsidRDefault="00E471C2" w:rsidP="00E47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1C2" w:rsidRPr="00FA1A15" w14:paraId="1E9E0080" w14:textId="77777777" w:rsidTr="003C2D9B">
        <w:tblPrEx>
          <w:jc w:val="center"/>
        </w:tblPrEx>
        <w:trPr>
          <w:trHeight w:val="392"/>
          <w:tblHeader/>
          <w:jc w:val="center"/>
        </w:trPr>
        <w:tc>
          <w:tcPr>
            <w:tcW w:w="412" w:type="pct"/>
          </w:tcPr>
          <w:p w14:paraId="3BB2893A" w14:textId="77777777" w:rsidR="00E471C2" w:rsidRPr="00FA1A15" w:rsidRDefault="00E471C2" w:rsidP="00E471C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4B474904" w14:textId="110D6C1C" w:rsidR="00E471C2" w:rsidRDefault="00E471C2" w:rsidP="00E471C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8260E">
              <w:rPr>
                <w:rFonts w:ascii="Arial" w:hAnsi="Arial" w:cs="Arial"/>
                <w:sz w:val="22"/>
                <w:szCs w:val="22"/>
              </w:rPr>
              <w:t>Laiko sinchronizacija pagal LST EN 61850 (IEC 61850) protokolu</w:t>
            </w:r>
          </w:p>
        </w:tc>
        <w:tc>
          <w:tcPr>
            <w:tcW w:w="1382" w:type="pct"/>
          </w:tcPr>
          <w:p w14:paraId="08C8FB38" w14:textId="44712A3F" w:rsidR="00E471C2" w:rsidRPr="00335955" w:rsidRDefault="00E471C2" w:rsidP="00E471C2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8260E">
              <w:rPr>
                <w:rFonts w:ascii="Arial" w:hAnsi="Arial" w:cs="Arial"/>
                <w:sz w:val="22"/>
                <w:szCs w:val="22"/>
              </w:rPr>
              <w:t>SNTP</w:t>
            </w:r>
          </w:p>
        </w:tc>
        <w:tc>
          <w:tcPr>
            <w:tcW w:w="1088" w:type="pct"/>
          </w:tcPr>
          <w:p w14:paraId="215A41E0" w14:textId="77777777" w:rsidR="00E471C2" w:rsidRPr="00FA1A15" w:rsidRDefault="00E471C2" w:rsidP="00E471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EDC" w:rsidRPr="00FA1A15" w14:paraId="6918EBA8" w14:textId="77777777" w:rsidTr="00377EDC">
        <w:tblPrEx>
          <w:jc w:val="center"/>
        </w:tblPrEx>
        <w:trPr>
          <w:trHeight w:val="392"/>
          <w:tblHeader/>
          <w:jc w:val="center"/>
        </w:trPr>
        <w:tc>
          <w:tcPr>
            <w:tcW w:w="412" w:type="pct"/>
          </w:tcPr>
          <w:p w14:paraId="63647ACA" w14:textId="77777777" w:rsidR="00377EDC" w:rsidRPr="00FA1A15" w:rsidRDefault="00377EDC" w:rsidP="00377ED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20C77F17" w14:textId="391DFD99" w:rsidR="00377EDC" w:rsidRPr="00CE0DE1" w:rsidRDefault="00377EDC" w:rsidP="00377EDC">
            <w:pPr>
              <w:contextualSpacing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Sąsajų režimas</w:t>
            </w:r>
            <w:r w:rsidR="00C57E6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7E66" w:rsidRPr="00C57E66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  <w:vAlign w:val="center"/>
          </w:tcPr>
          <w:p w14:paraId="20634875" w14:textId="3A400E61" w:rsidR="00377EDC" w:rsidRPr="000D7E0F" w:rsidRDefault="00377EDC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5955">
              <w:rPr>
                <w:rFonts w:ascii="Arial" w:hAnsi="Arial" w:cs="Arial"/>
                <w:sz w:val="22"/>
                <w:szCs w:val="22"/>
              </w:rPr>
              <w:t>„</w:t>
            </w:r>
            <w:proofErr w:type="spellStart"/>
            <w:r w:rsidRPr="00335955">
              <w:rPr>
                <w:rFonts w:ascii="Arial" w:hAnsi="Arial" w:cs="Arial"/>
                <w:sz w:val="22"/>
                <w:szCs w:val="22"/>
              </w:rPr>
              <w:t>Light-off</w:t>
            </w:r>
            <w:proofErr w:type="spellEnd"/>
            <w:r w:rsidRPr="00335955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1088" w:type="pct"/>
          </w:tcPr>
          <w:p w14:paraId="1BDF85B3" w14:textId="77777777" w:rsidR="00377EDC" w:rsidRPr="00FA1A15" w:rsidRDefault="00377EDC" w:rsidP="00377E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10C2" w:rsidRPr="00FA1A15" w14:paraId="0CE0319A" w14:textId="77777777" w:rsidTr="007C0C12">
        <w:tblPrEx>
          <w:jc w:val="center"/>
        </w:tblPrEx>
        <w:trPr>
          <w:trHeight w:val="718"/>
          <w:tblHeader/>
          <w:jc w:val="center"/>
        </w:trPr>
        <w:tc>
          <w:tcPr>
            <w:tcW w:w="412" w:type="pct"/>
          </w:tcPr>
          <w:p w14:paraId="124D5533" w14:textId="77777777" w:rsidR="001C10C2" w:rsidRPr="00FA1A15" w:rsidRDefault="001C10C2" w:rsidP="001C10C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  <w:vAlign w:val="center"/>
          </w:tcPr>
          <w:p w14:paraId="3BCA2D8A" w14:textId="1B1A3704" w:rsidR="001C10C2" w:rsidRPr="00CE0DE1" w:rsidRDefault="001C10C2" w:rsidP="001C10C2">
            <w:pPr>
              <w:contextualSpacing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Atskira s</w:t>
            </w:r>
            <w:r w:rsidRPr="00DF63F4">
              <w:rPr>
                <w:rFonts w:ascii="Arial" w:hAnsi="Arial" w:cs="Arial"/>
                <w:sz w:val="22"/>
                <w:szCs w:val="22"/>
              </w:rPr>
              <w:t>ąsaja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0F5B" w:rsidRPr="00050F5B">
              <w:rPr>
                <w:rFonts w:ascii="Arial" w:hAnsi="Arial" w:cs="Arial"/>
                <w:sz w:val="22"/>
                <w:szCs w:val="22"/>
              </w:rPr>
              <w:t xml:space="preserve">(iš galo) </w:t>
            </w:r>
            <w:r w:rsidRPr="00DF63F4">
              <w:rPr>
                <w:rFonts w:ascii="Arial" w:hAnsi="Arial" w:cs="Arial"/>
                <w:sz w:val="22"/>
                <w:szCs w:val="22"/>
              </w:rPr>
              <w:t>sujungimui į monitoringo sistemą</w:t>
            </w:r>
            <w:r>
              <w:rPr>
                <w:rFonts w:ascii="Arial" w:hAnsi="Arial" w:cs="Arial"/>
                <w:sz w:val="22"/>
                <w:szCs w:val="22"/>
              </w:rPr>
              <w:t xml:space="preserve"> (kai naudojamas LST EN 61850 (Edition 2) protokolas atskira sąsaja nenumatoma, naudojama viena iš esamų dviejų sąsajų)</w:t>
            </w:r>
            <w:r w:rsidR="00C57E6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57E66" w:rsidRPr="00C57E66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  <w:vAlign w:val="center"/>
          </w:tcPr>
          <w:p w14:paraId="5641E0D2" w14:textId="40C677E4" w:rsidR="001C10C2" w:rsidRPr="000D7E0F" w:rsidRDefault="001C10C2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63F4">
              <w:rPr>
                <w:rFonts w:ascii="Arial" w:hAnsi="Arial" w:cs="Arial"/>
                <w:sz w:val="22"/>
                <w:szCs w:val="22"/>
              </w:rPr>
              <w:t>taip</w:t>
            </w:r>
          </w:p>
        </w:tc>
        <w:tc>
          <w:tcPr>
            <w:tcW w:w="1088" w:type="pct"/>
          </w:tcPr>
          <w:p w14:paraId="385AC263" w14:textId="77777777" w:rsidR="001C10C2" w:rsidRPr="00FA1A15" w:rsidRDefault="001C10C2" w:rsidP="001C10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4F9D" w:rsidRPr="00FA1A15" w14:paraId="472D4EA4" w14:textId="77777777" w:rsidTr="00B700F0">
        <w:tblPrEx>
          <w:jc w:val="center"/>
        </w:tblPrEx>
        <w:trPr>
          <w:trHeight w:val="424"/>
          <w:tblHeader/>
          <w:jc w:val="center"/>
        </w:trPr>
        <w:tc>
          <w:tcPr>
            <w:tcW w:w="412" w:type="pct"/>
          </w:tcPr>
          <w:p w14:paraId="134B00F9" w14:textId="77777777" w:rsidR="00414F9D" w:rsidRPr="00FA1A15" w:rsidRDefault="00414F9D" w:rsidP="00414F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3F7106A1" w14:textId="4C45A821" w:rsidR="00414F9D" w:rsidRPr="00FA1A15" w:rsidRDefault="00414F9D" w:rsidP="00414F9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Sąsaja valdiklio konfigūravimui</w:t>
            </w:r>
            <w:r w:rsidR="00D603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60345" w:rsidRPr="00D60345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6E1834D6" w14:textId="11196A4B" w:rsidR="00414F9D" w:rsidRPr="00FA1A15" w:rsidRDefault="00414F9D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0F0">
              <w:rPr>
                <w:rFonts w:ascii="Arial" w:hAnsi="Arial" w:cs="Arial"/>
                <w:sz w:val="22"/>
                <w:szCs w:val="22"/>
              </w:rPr>
              <w:t>USB arba RJ45 (LAN)</w:t>
            </w:r>
          </w:p>
        </w:tc>
        <w:tc>
          <w:tcPr>
            <w:tcW w:w="1088" w:type="pct"/>
          </w:tcPr>
          <w:p w14:paraId="31AFFA97" w14:textId="77777777" w:rsidR="00414F9D" w:rsidRPr="00FA1A15" w:rsidRDefault="00414F9D" w:rsidP="00414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52E" w:rsidRPr="00FA1A15" w14:paraId="083D737A" w14:textId="77777777" w:rsidTr="003F752E">
        <w:tblPrEx>
          <w:jc w:val="center"/>
        </w:tblPrEx>
        <w:trPr>
          <w:trHeight w:val="406"/>
          <w:tblHeader/>
          <w:jc w:val="center"/>
        </w:trPr>
        <w:tc>
          <w:tcPr>
            <w:tcW w:w="412" w:type="pct"/>
          </w:tcPr>
          <w:p w14:paraId="7E1F7658" w14:textId="77777777" w:rsidR="003F752E" w:rsidRPr="00FA1A15" w:rsidRDefault="003F752E" w:rsidP="003F752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180C0E8C" w14:textId="4B861FF4" w:rsidR="003F752E" w:rsidRPr="000D7E0F" w:rsidRDefault="003F752E" w:rsidP="003F752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EE7A60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82" w:type="pct"/>
          </w:tcPr>
          <w:p w14:paraId="2196DF03" w14:textId="73849F51" w:rsidR="003F752E" w:rsidRPr="00FD680C" w:rsidRDefault="003F752E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088" w:type="pct"/>
          </w:tcPr>
          <w:p w14:paraId="33F63AE0" w14:textId="77777777" w:rsidR="003F752E" w:rsidRPr="00FA1A15" w:rsidRDefault="003F752E" w:rsidP="003F75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752E" w:rsidRPr="00FA1A15" w14:paraId="3CDCE66C" w14:textId="77777777" w:rsidTr="00306EB6">
        <w:tblPrEx>
          <w:jc w:val="center"/>
        </w:tblPrEx>
        <w:trPr>
          <w:trHeight w:val="423"/>
          <w:tblHeader/>
          <w:jc w:val="center"/>
        </w:trPr>
        <w:tc>
          <w:tcPr>
            <w:tcW w:w="412" w:type="pct"/>
          </w:tcPr>
          <w:p w14:paraId="09D92C4B" w14:textId="77777777" w:rsidR="003F752E" w:rsidRPr="00FA1A15" w:rsidRDefault="003F752E" w:rsidP="003F752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6B84E214" w14:textId="41E0D1CC" w:rsidR="003F752E" w:rsidRPr="000D7E0F" w:rsidRDefault="003F752E" w:rsidP="003F752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F759F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82" w:type="pct"/>
          </w:tcPr>
          <w:p w14:paraId="63E2193E" w14:textId="68DD642F" w:rsidR="003F752E" w:rsidRPr="00FD680C" w:rsidRDefault="003F752E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F759FF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088" w:type="pct"/>
          </w:tcPr>
          <w:p w14:paraId="73EF42A7" w14:textId="77777777" w:rsidR="003F752E" w:rsidRPr="00FA1A15" w:rsidRDefault="003F752E" w:rsidP="003F75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00F0" w:rsidRPr="00FA1A15" w14:paraId="78C2B49E" w14:textId="77777777" w:rsidTr="00821661">
        <w:tblPrEx>
          <w:jc w:val="center"/>
        </w:tblPrEx>
        <w:trPr>
          <w:trHeight w:val="718"/>
          <w:tblHeader/>
          <w:jc w:val="center"/>
        </w:trPr>
        <w:tc>
          <w:tcPr>
            <w:tcW w:w="412" w:type="pct"/>
          </w:tcPr>
          <w:p w14:paraId="74B14B15" w14:textId="77777777" w:rsidR="00B700F0" w:rsidRPr="00FA1A15" w:rsidRDefault="00B700F0" w:rsidP="00414F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509A5E89" w14:textId="27680E46" w:rsidR="00B700F0" w:rsidRPr="000D7E0F" w:rsidRDefault="00B7332C" w:rsidP="00414F9D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7332C">
              <w:rPr>
                <w:rFonts w:ascii="Arial" w:hAnsi="Arial" w:cs="Arial"/>
                <w:sz w:val="22"/>
                <w:szCs w:val="22"/>
              </w:rPr>
              <w:t xml:space="preserve">Kartu su </w:t>
            </w:r>
            <w:r w:rsidR="00DF434D">
              <w:rPr>
                <w:rFonts w:ascii="Arial" w:hAnsi="Arial" w:cs="Arial"/>
                <w:sz w:val="22"/>
                <w:szCs w:val="22"/>
              </w:rPr>
              <w:t>įtampos reguliavimo valdikliu</w:t>
            </w:r>
            <w:r w:rsidRPr="00B7332C">
              <w:rPr>
                <w:rFonts w:ascii="Arial" w:hAnsi="Arial" w:cs="Arial"/>
                <w:sz w:val="22"/>
                <w:szCs w:val="22"/>
              </w:rPr>
              <w:t xml:space="preserve"> pristatomi dokumentai: </w:t>
            </w:r>
            <w:r w:rsidRPr="00DF434D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4D299BFD" w14:textId="77777777" w:rsidR="00B700F0" w:rsidRPr="00FD680C" w:rsidRDefault="00B700F0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088" w:type="pct"/>
          </w:tcPr>
          <w:p w14:paraId="50521A2B" w14:textId="77777777" w:rsidR="00B700F0" w:rsidRPr="00FA1A15" w:rsidRDefault="00B700F0" w:rsidP="00414F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DC9" w:rsidRPr="00FA1A15" w14:paraId="186C57B9" w14:textId="77777777" w:rsidTr="00821661">
        <w:tblPrEx>
          <w:jc w:val="center"/>
        </w:tblPrEx>
        <w:trPr>
          <w:trHeight w:val="162"/>
          <w:tblHeader/>
          <w:jc w:val="center"/>
        </w:trPr>
        <w:tc>
          <w:tcPr>
            <w:tcW w:w="412" w:type="pct"/>
          </w:tcPr>
          <w:p w14:paraId="2992A456" w14:textId="77777777" w:rsidR="007E5DC9" w:rsidRPr="00FA1A15" w:rsidRDefault="007E5DC9" w:rsidP="007E5DC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79B738F3" w14:textId="3544CE53" w:rsidR="007E5DC9" w:rsidRPr="00FA1A15" w:rsidRDefault="007E5DC9" w:rsidP="007E5DC9">
            <w:pPr>
              <w:contextualSpacing/>
              <w:rPr>
                <w:rFonts w:ascii="Arial" w:hAnsi="Arial" w:cs="Arial"/>
                <w:sz w:val="22"/>
                <w:szCs w:val="22"/>
                <w:shd w:val="clear" w:color="auto" w:fill="FF0000"/>
              </w:rPr>
            </w:pPr>
            <w:r>
              <w:rPr>
                <w:rFonts w:ascii="Arial" w:hAnsi="Arial" w:cs="Arial"/>
                <w:sz w:val="22"/>
                <w:szCs w:val="22"/>
              </w:rPr>
              <w:t>Į</w:t>
            </w:r>
            <w:r w:rsidRPr="007E5DC9">
              <w:rPr>
                <w:rFonts w:ascii="Arial" w:hAnsi="Arial" w:cs="Arial"/>
                <w:sz w:val="22"/>
                <w:szCs w:val="22"/>
              </w:rPr>
              <w:t>tampos reguliavimo valdikli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7E5DC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D7E0F">
              <w:rPr>
                <w:rFonts w:ascii="Arial" w:hAnsi="Arial" w:cs="Arial"/>
                <w:sz w:val="22"/>
                <w:szCs w:val="22"/>
              </w:rPr>
              <w:t>vartotojo instrukcija</w:t>
            </w:r>
          </w:p>
        </w:tc>
        <w:tc>
          <w:tcPr>
            <w:tcW w:w="1382" w:type="pct"/>
          </w:tcPr>
          <w:p w14:paraId="0510CDF3" w14:textId="0E9FB55A" w:rsidR="007E5DC9" w:rsidRPr="00FA1A15" w:rsidRDefault="007E5DC9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759FF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088" w:type="pct"/>
          </w:tcPr>
          <w:p w14:paraId="70B98691" w14:textId="77777777" w:rsidR="007E5DC9" w:rsidRPr="00FA1A15" w:rsidRDefault="007E5DC9" w:rsidP="007E5D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DC9" w:rsidRPr="00FA1A15" w14:paraId="2BB8F959" w14:textId="77777777" w:rsidTr="00821661">
        <w:tblPrEx>
          <w:jc w:val="center"/>
        </w:tblPrEx>
        <w:trPr>
          <w:trHeight w:val="162"/>
          <w:tblHeader/>
          <w:jc w:val="center"/>
        </w:trPr>
        <w:tc>
          <w:tcPr>
            <w:tcW w:w="412" w:type="pct"/>
          </w:tcPr>
          <w:p w14:paraId="5C46448B" w14:textId="77777777" w:rsidR="007E5DC9" w:rsidRPr="00FA1A15" w:rsidRDefault="007E5DC9" w:rsidP="007E5DC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0EC06EED" w14:textId="265013FB" w:rsidR="007E5DC9" w:rsidRPr="00FA1A15" w:rsidRDefault="007E5DC9" w:rsidP="007E5DC9">
            <w:pPr>
              <w:contextualSpacing/>
              <w:rPr>
                <w:rFonts w:ascii="Arial" w:hAnsi="Arial" w:cs="Arial"/>
                <w:sz w:val="22"/>
                <w:szCs w:val="22"/>
                <w:shd w:val="clear" w:color="auto" w:fill="FF0000"/>
              </w:rPr>
            </w:pPr>
            <w:r w:rsidRPr="007E5DC9">
              <w:rPr>
                <w:rFonts w:ascii="Arial" w:hAnsi="Arial" w:cs="Arial"/>
                <w:sz w:val="22"/>
                <w:szCs w:val="22"/>
              </w:rPr>
              <w:t xml:space="preserve">Įtampos reguliavimo valdiklio </w:t>
            </w:r>
            <w:r w:rsidRPr="000D7E0F">
              <w:rPr>
                <w:rFonts w:ascii="Arial" w:hAnsi="Arial" w:cs="Arial"/>
                <w:sz w:val="22"/>
                <w:szCs w:val="22"/>
              </w:rPr>
              <w:t>techninis aprašymas</w:t>
            </w:r>
          </w:p>
        </w:tc>
        <w:tc>
          <w:tcPr>
            <w:tcW w:w="1382" w:type="pct"/>
          </w:tcPr>
          <w:p w14:paraId="076C3931" w14:textId="486917E0" w:rsidR="007E5DC9" w:rsidRPr="00FA1A15" w:rsidRDefault="007E5DC9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759FF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088" w:type="pct"/>
          </w:tcPr>
          <w:p w14:paraId="5DDABE07" w14:textId="77777777" w:rsidR="007E5DC9" w:rsidRPr="00FA1A15" w:rsidRDefault="007E5DC9" w:rsidP="007E5D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DC9" w:rsidRPr="00FA1A15" w14:paraId="7FD94BE0" w14:textId="77777777" w:rsidTr="00821661">
        <w:tblPrEx>
          <w:jc w:val="center"/>
        </w:tblPrEx>
        <w:trPr>
          <w:trHeight w:val="162"/>
          <w:tblHeader/>
          <w:jc w:val="center"/>
        </w:trPr>
        <w:tc>
          <w:tcPr>
            <w:tcW w:w="412" w:type="pct"/>
          </w:tcPr>
          <w:p w14:paraId="7B6DAE32" w14:textId="77777777" w:rsidR="007E5DC9" w:rsidRPr="00FA1A15" w:rsidRDefault="007E5DC9" w:rsidP="007E5DC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39C0A2D5" w14:textId="5E4521FC" w:rsidR="007E5DC9" w:rsidRPr="00FA1A15" w:rsidRDefault="007E5DC9" w:rsidP="007E5DC9">
            <w:pPr>
              <w:contextualSpacing/>
              <w:rPr>
                <w:rFonts w:ascii="Arial" w:hAnsi="Arial" w:cs="Arial"/>
                <w:sz w:val="22"/>
                <w:szCs w:val="22"/>
                <w:shd w:val="clear" w:color="auto" w:fill="FF0000"/>
              </w:rPr>
            </w:pPr>
            <w:r w:rsidRPr="007E5DC9">
              <w:rPr>
                <w:rFonts w:ascii="Arial" w:hAnsi="Arial" w:cs="Arial"/>
                <w:sz w:val="22"/>
                <w:szCs w:val="22"/>
              </w:rPr>
              <w:t xml:space="preserve">Įtampos reguliavimo valdiklio </w:t>
            </w:r>
            <w:r w:rsidRPr="000D7E0F">
              <w:rPr>
                <w:rFonts w:ascii="Arial" w:hAnsi="Arial" w:cs="Arial"/>
                <w:sz w:val="22"/>
                <w:szCs w:val="22"/>
              </w:rPr>
              <w:t>konfigūravimo instrukcija</w:t>
            </w:r>
          </w:p>
        </w:tc>
        <w:tc>
          <w:tcPr>
            <w:tcW w:w="1382" w:type="pct"/>
          </w:tcPr>
          <w:p w14:paraId="2E33AA29" w14:textId="7ABEE1B7" w:rsidR="007E5DC9" w:rsidRPr="00FA1A15" w:rsidRDefault="007E5DC9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759FF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088" w:type="pct"/>
          </w:tcPr>
          <w:p w14:paraId="0F13A623" w14:textId="77777777" w:rsidR="007E5DC9" w:rsidRPr="00FA1A15" w:rsidRDefault="007E5DC9" w:rsidP="007E5D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DC9" w:rsidRPr="00FA1A15" w14:paraId="47812281" w14:textId="77777777" w:rsidTr="00821661">
        <w:tblPrEx>
          <w:jc w:val="center"/>
        </w:tblPrEx>
        <w:trPr>
          <w:trHeight w:val="162"/>
          <w:tblHeader/>
          <w:jc w:val="center"/>
        </w:trPr>
        <w:tc>
          <w:tcPr>
            <w:tcW w:w="412" w:type="pct"/>
          </w:tcPr>
          <w:p w14:paraId="7BD7C42D" w14:textId="77777777" w:rsidR="007E5DC9" w:rsidRPr="00FA1A15" w:rsidRDefault="007E5DC9" w:rsidP="007E5DC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1F8DE3DE" w14:textId="4F61C047" w:rsidR="007E5DC9" w:rsidRPr="00FA1A15" w:rsidRDefault="007E5DC9" w:rsidP="007E5DC9">
            <w:pPr>
              <w:contextualSpacing/>
              <w:rPr>
                <w:rFonts w:ascii="Arial" w:hAnsi="Arial" w:cs="Arial"/>
                <w:sz w:val="22"/>
                <w:szCs w:val="22"/>
                <w:shd w:val="clear" w:color="auto" w:fill="FF0000"/>
              </w:rPr>
            </w:pPr>
            <w:r w:rsidRPr="007E5DC9">
              <w:rPr>
                <w:rFonts w:ascii="Arial" w:hAnsi="Arial" w:cs="Arial"/>
                <w:sz w:val="22"/>
                <w:szCs w:val="22"/>
              </w:rPr>
              <w:t xml:space="preserve">Įtampos reguliavimo valdiklio </w:t>
            </w:r>
            <w:r w:rsidRPr="000D7E0F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1382" w:type="pct"/>
          </w:tcPr>
          <w:p w14:paraId="216B7652" w14:textId="229DD57A" w:rsidR="007E5DC9" w:rsidRPr="00FA1A15" w:rsidRDefault="007E5DC9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759FF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088" w:type="pct"/>
          </w:tcPr>
          <w:p w14:paraId="32A6E3E2" w14:textId="77777777" w:rsidR="007E5DC9" w:rsidRPr="00FA1A15" w:rsidRDefault="007E5DC9" w:rsidP="007E5D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DC9" w:rsidRPr="00FA1A15" w14:paraId="27E668C6" w14:textId="77777777" w:rsidTr="00821661">
        <w:tblPrEx>
          <w:jc w:val="center"/>
        </w:tblPrEx>
        <w:trPr>
          <w:trHeight w:val="162"/>
          <w:tblHeader/>
          <w:jc w:val="center"/>
        </w:trPr>
        <w:tc>
          <w:tcPr>
            <w:tcW w:w="412" w:type="pct"/>
          </w:tcPr>
          <w:p w14:paraId="14EC03A7" w14:textId="77777777" w:rsidR="007E5DC9" w:rsidRPr="00FA1A15" w:rsidRDefault="007E5DC9" w:rsidP="007E5DC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3D54DFA5" w14:textId="1C13729A" w:rsidR="007E5DC9" w:rsidRPr="00FA1A15" w:rsidRDefault="007E5DC9" w:rsidP="007E5DC9">
            <w:pPr>
              <w:contextualSpacing/>
              <w:rPr>
                <w:rFonts w:ascii="Arial" w:hAnsi="Arial" w:cs="Arial"/>
                <w:sz w:val="22"/>
                <w:szCs w:val="22"/>
                <w:shd w:val="clear" w:color="auto" w:fill="FF0000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>Programinės įrangos vartotojo instrukcija</w:t>
            </w:r>
          </w:p>
        </w:tc>
        <w:tc>
          <w:tcPr>
            <w:tcW w:w="1382" w:type="pct"/>
          </w:tcPr>
          <w:p w14:paraId="7C148116" w14:textId="31204A26" w:rsidR="007E5DC9" w:rsidRPr="00FA1A15" w:rsidRDefault="007E5DC9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759FF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088" w:type="pct"/>
          </w:tcPr>
          <w:p w14:paraId="39A91DBB" w14:textId="77777777" w:rsidR="007E5DC9" w:rsidRPr="00FA1A15" w:rsidRDefault="007E5DC9" w:rsidP="007E5D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DC9" w:rsidRPr="00FA1A15" w14:paraId="543C576A" w14:textId="77777777" w:rsidTr="00821661">
        <w:tblPrEx>
          <w:jc w:val="center"/>
        </w:tblPrEx>
        <w:trPr>
          <w:trHeight w:val="60"/>
          <w:tblHeader/>
          <w:jc w:val="center"/>
        </w:trPr>
        <w:tc>
          <w:tcPr>
            <w:tcW w:w="412" w:type="pct"/>
          </w:tcPr>
          <w:p w14:paraId="2CEE73E2" w14:textId="77777777" w:rsidR="007E5DC9" w:rsidRPr="00FA1A15" w:rsidRDefault="007E5DC9" w:rsidP="007E5DC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52E07C64" w14:textId="3EC9633B" w:rsidR="007E5DC9" w:rsidRPr="00FA1A15" w:rsidRDefault="007E5DC9" w:rsidP="007E5DC9">
            <w:pPr>
              <w:contextualSpacing/>
              <w:rPr>
                <w:rFonts w:ascii="Arial" w:hAnsi="Arial" w:cs="Arial"/>
                <w:sz w:val="22"/>
                <w:szCs w:val="22"/>
                <w:shd w:val="clear" w:color="auto" w:fill="FF0000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 xml:space="preserve">Principinės, montavimo schemos ir brėžiniai </w:t>
            </w:r>
          </w:p>
        </w:tc>
        <w:tc>
          <w:tcPr>
            <w:tcW w:w="1382" w:type="pct"/>
          </w:tcPr>
          <w:p w14:paraId="0910F9A0" w14:textId="4EF09697" w:rsidR="007E5DC9" w:rsidRPr="00FA1A15" w:rsidRDefault="007E5DC9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dwg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arba PDF formatu</w:t>
            </w:r>
          </w:p>
        </w:tc>
        <w:tc>
          <w:tcPr>
            <w:tcW w:w="1088" w:type="pct"/>
          </w:tcPr>
          <w:p w14:paraId="6B4514D0" w14:textId="77777777" w:rsidR="007E5DC9" w:rsidRPr="00FA1A15" w:rsidRDefault="007E5DC9" w:rsidP="007E5D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86B" w:rsidRPr="00FA1A15" w14:paraId="67D2CF87" w14:textId="77777777" w:rsidTr="00A5586B">
        <w:tblPrEx>
          <w:jc w:val="center"/>
        </w:tblPrEx>
        <w:trPr>
          <w:trHeight w:val="569"/>
          <w:tblHeader/>
          <w:jc w:val="center"/>
        </w:trPr>
        <w:tc>
          <w:tcPr>
            <w:tcW w:w="412" w:type="pct"/>
          </w:tcPr>
          <w:p w14:paraId="07832EF2" w14:textId="77777777" w:rsidR="00A5586B" w:rsidRPr="00FA1A15" w:rsidRDefault="00A5586B" w:rsidP="00A5586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4EACA1ED" w14:textId="7EEBDB82" w:rsidR="00A5586B" w:rsidRPr="00FA1A15" w:rsidRDefault="00A5586B" w:rsidP="00A5586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D7E0F">
              <w:rPr>
                <w:rFonts w:ascii="Arial" w:hAnsi="Arial" w:cs="Arial"/>
                <w:sz w:val="22"/>
                <w:szCs w:val="22"/>
              </w:rPr>
              <w:t xml:space="preserve">Programinė įranga (su </w:t>
            </w:r>
            <w:r w:rsidRPr="00FD64A7">
              <w:rPr>
                <w:rFonts w:ascii="Arial" w:hAnsi="Arial" w:cs="Arial"/>
                <w:sz w:val="22"/>
                <w:szCs w:val="22"/>
              </w:rPr>
              <w:t xml:space="preserve">licencijomis) </w:t>
            </w:r>
            <w:r w:rsidRPr="00FD64A7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4FCCDAC9" w14:textId="75C07788" w:rsidR="00A5586B" w:rsidRPr="00FA1A15" w:rsidRDefault="00A5586B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0D7E0F">
              <w:rPr>
                <w:rFonts w:ascii="Arial" w:hAnsi="Arial" w:cs="Arial"/>
                <w:sz w:val="22"/>
                <w:szCs w:val="22"/>
              </w:rPr>
              <w:t>kirta konfigūravimui bei eksploatavimui</w:t>
            </w:r>
          </w:p>
        </w:tc>
        <w:tc>
          <w:tcPr>
            <w:tcW w:w="1088" w:type="pct"/>
          </w:tcPr>
          <w:p w14:paraId="00F23B1F" w14:textId="77777777" w:rsidR="00A5586B" w:rsidRPr="00FA1A15" w:rsidRDefault="00A5586B" w:rsidP="00A558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586B" w:rsidRPr="00FA1A15" w14:paraId="78B1A8BC" w14:textId="77777777" w:rsidTr="00821661">
        <w:tblPrEx>
          <w:jc w:val="center"/>
        </w:tblPrEx>
        <w:trPr>
          <w:trHeight w:val="60"/>
          <w:tblHeader/>
          <w:jc w:val="center"/>
        </w:trPr>
        <w:tc>
          <w:tcPr>
            <w:tcW w:w="412" w:type="pct"/>
          </w:tcPr>
          <w:p w14:paraId="4728CAB5" w14:textId="77777777" w:rsidR="00A5586B" w:rsidRPr="00FA1A15" w:rsidRDefault="00A5586B" w:rsidP="00A5586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118" w:type="pct"/>
          </w:tcPr>
          <w:p w14:paraId="02F56018" w14:textId="2716DB8B" w:rsidR="00A5586B" w:rsidRPr="00FA1A15" w:rsidRDefault="00A5586B" w:rsidP="00A5586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E3D92">
              <w:rPr>
                <w:rFonts w:ascii="Arial" w:hAnsi="Arial" w:cs="Arial"/>
                <w:sz w:val="22"/>
                <w:szCs w:val="22"/>
              </w:rPr>
              <w:t>Pri</w:t>
            </w:r>
            <w:r>
              <w:rPr>
                <w:rFonts w:ascii="Arial" w:hAnsi="Arial" w:cs="Arial"/>
                <w:sz w:val="22"/>
                <w:szCs w:val="22"/>
              </w:rPr>
              <w:t>sijungimo kabelis prie į</w:t>
            </w:r>
            <w:r w:rsidRPr="00A5586B">
              <w:rPr>
                <w:rFonts w:ascii="Arial" w:hAnsi="Arial" w:cs="Arial"/>
                <w:sz w:val="22"/>
                <w:szCs w:val="22"/>
              </w:rPr>
              <w:t xml:space="preserve">tampos reguliavimo </w:t>
            </w:r>
            <w:r w:rsidRPr="00FD64A7">
              <w:rPr>
                <w:rFonts w:ascii="Arial" w:hAnsi="Arial" w:cs="Arial"/>
                <w:sz w:val="22"/>
                <w:szCs w:val="22"/>
              </w:rPr>
              <w:t xml:space="preserve">valdiklio </w:t>
            </w:r>
            <w:r w:rsidRPr="00FD64A7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82" w:type="pct"/>
          </w:tcPr>
          <w:p w14:paraId="1A742022" w14:textId="4547F8D0" w:rsidR="00A5586B" w:rsidRPr="00FA1A15" w:rsidRDefault="00A5586B" w:rsidP="00EC14B4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Skirtas </w:t>
            </w:r>
            <w:r w:rsidRPr="005E3D92">
              <w:rPr>
                <w:rFonts w:ascii="Arial" w:hAnsi="Arial" w:cs="Arial"/>
                <w:sz w:val="22"/>
                <w:szCs w:val="22"/>
              </w:rPr>
              <w:t>konfigūravimui ir duomenų nuskaitymui</w:t>
            </w:r>
          </w:p>
        </w:tc>
        <w:tc>
          <w:tcPr>
            <w:tcW w:w="1088" w:type="pct"/>
          </w:tcPr>
          <w:p w14:paraId="740180A8" w14:textId="77777777" w:rsidR="00A5586B" w:rsidRPr="00FA1A15" w:rsidRDefault="00A5586B" w:rsidP="00A558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DA6D16" w14:textId="2596530F" w:rsidR="00B07EA5" w:rsidRDefault="00B07EA5" w:rsidP="00101EDA">
      <w:pPr>
        <w:pStyle w:val="NoSpacing"/>
        <w:ind w:left="720"/>
        <w:rPr>
          <w:rFonts w:ascii="Arial" w:eastAsia="Arial" w:hAnsi="Arial" w:cs="Arial"/>
        </w:rPr>
      </w:pPr>
    </w:p>
    <w:p w14:paraId="4B3D655C" w14:textId="77777777" w:rsidR="0070174F" w:rsidRDefault="0070174F" w:rsidP="00C3472B">
      <w:pPr>
        <w:pStyle w:val="NoSpacing"/>
        <w:rPr>
          <w:rFonts w:ascii="Arial" w:eastAsia="Arial" w:hAnsi="Arial" w:cs="Arial"/>
          <w:b/>
          <w:bCs/>
        </w:rPr>
      </w:pPr>
    </w:p>
    <w:p w14:paraId="1BD3DB48" w14:textId="7F49BF50" w:rsidR="005726B4" w:rsidRPr="005726B4" w:rsidRDefault="005726B4" w:rsidP="00F00AD0">
      <w:pPr>
        <w:pStyle w:val="NoSpacing"/>
        <w:rPr>
          <w:rFonts w:ascii="Arial" w:eastAsia="Arial" w:hAnsi="Arial" w:cs="Arial"/>
          <w:b/>
          <w:bCs/>
        </w:rPr>
      </w:pPr>
      <w:r w:rsidRPr="005726B4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2990182C" w14:textId="77777777" w:rsidR="005726B4" w:rsidRPr="005726B4" w:rsidRDefault="005726B4" w:rsidP="005726B4">
      <w:pPr>
        <w:pStyle w:val="NoSpacing"/>
        <w:ind w:left="720"/>
        <w:rPr>
          <w:rFonts w:ascii="Arial" w:eastAsia="Arial" w:hAnsi="Arial" w:cs="Arial"/>
        </w:rPr>
      </w:pPr>
    </w:p>
    <w:p w14:paraId="17FC209C" w14:textId="404063CC" w:rsidR="005726B4" w:rsidRPr="005726B4" w:rsidRDefault="005726B4" w:rsidP="00F00AD0">
      <w:pPr>
        <w:pStyle w:val="NoSpacing"/>
        <w:rPr>
          <w:rFonts w:ascii="Arial" w:eastAsia="Arial" w:hAnsi="Arial" w:cs="Arial"/>
        </w:rPr>
      </w:pPr>
      <w:r w:rsidRPr="005726B4">
        <w:rPr>
          <w:rFonts w:ascii="Arial" w:eastAsia="Arial" w:hAnsi="Arial" w:cs="Arial"/>
        </w:rPr>
        <w:t>a)</w:t>
      </w:r>
      <w:r w:rsidR="00F00AD0">
        <w:rPr>
          <w:rFonts w:ascii="Arial" w:eastAsia="Arial" w:hAnsi="Arial" w:cs="Arial"/>
        </w:rPr>
        <w:t xml:space="preserve">  </w:t>
      </w:r>
      <w:r w:rsidRPr="005726B4">
        <w:rPr>
          <w:rFonts w:ascii="Arial" w:eastAsia="Arial" w:hAnsi="Arial" w:cs="Arial"/>
        </w:rPr>
        <w:t xml:space="preserve">Vadybos sistemos sertifikato kopija; </w:t>
      </w:r>
    </w:p>
    <w:p w14:paraId="3E7BC53B" w14:textId="6E8E37AC" w:rsidR="005726B4" w:rsidRPr="005726B4" w:rsidRDefault="005726B4" w:rsidP="00F00AD0">
      <w:pPr>
        <w:pStyle w:val="NoSpacing"/>
        <w:rPr>
          <w:rFonts w:ascii="Arial" w:eastAsia="Arial" w:hAnsi="Arial" w:cs="Arial"/>
        </w:rPr>
      </w:pPr>
      <w:r w:rsidRPr="005726B4">
        <w:rPr>
          <w:rFonts w:ascii="Arial" w:eastAsia="Arial" w:hAnsi="Arial" w:cs="Arial"/>
        </w:rPr>
        <w:t>b)</w:t>
      </w:r>
      <w:r w:rsidR="00F00AD0">
        <w:rPr>
          <w:rFonts w:ascii="Arial" w:eastAsia="Arial" w:hAnsi="Arial" w:cs="Arial"/>
        </w:rPr>
        <w:t xml:space="preserve">  </w:t>
      </w:r>
      <w:r w:rsidRPr="005726B4">
        <w:rPr>
          <w:rFonts w:ascii="Arial" w:eastAsia="Arial" w:hAnsi="Arial" w:cs="Arial"/>
        </w:rPr>
        <w:t>Gamintojo deklaracija arba gamintojo parengtas gaminio techninis aprašymas;</w:t>
      </w:r>
    </w:p>
    <w:p w14:paraId="00947F96" w14:textId="17C91E78" w:rsidR="005726B4" w:rsidRDefault="005726B4" w:rsidP="00F00AD0">
      <w:pPr>
        <w:pStyle w:val="NoSpacing"/>
        <w:rPr>
          <w:rFonts w:ascii="Arial" w:eastAsia="Arial" w:hAnsi="Arial" w:cs="Arial"/>
        </w:rPr>
      </w:pPr>
      <w:r w:rsidRPr="005726B4">
        <w:rPr>
          <w:rFonts w:ascii="Arial" w:eastAsia="Arial" w:hAnsi="Arial" w:cs="Arial"/>
        </w:rPr>
        <w:t>c)</w:t>
      </w:r>
      <w:r w:rsidR="00F00AD0">
        <w:rPr>
          <w:rFonts w:ascii="Arial" w:eastAsia="Arial" w:hAnsi="Arial" w:cs="Arial"/>
        </w:rPr>
        <w:t xml:space="preserve">  </w:t>
      </w:r>
      <w:r w:rsidRPr="005726B4">
        <w:rPr>
          <w:rFonts w:ascii="Arial" w:eastAsia="Arial" w:hAnsi="Arial" w:cs="Arial"/>
        </w:rPr>
        <w:t>Tiekėjo deklaracija.</w:t>
      </w:r>
    </w:p>
    <w:p w14:paraId="1DEF9155" w14:textId="77777777" w:rsidR="005726B4" w:rsidRDefault="005726B4" w:rsidP="00101EDA">
      <w:pPr>
        <w:pStyle w:val="NoSpacing"/>
        <w:ind w:left="720"/>
        <w:rPr>
          <w:rFonts w:ascii="Arial" w:eastAsia="Arial" w:hAnsi="Arial" w:cs="Arial"/>
        </w:rPr>
      </w:pPr>
    </w:p>
    <w:p w14:paraId="11FA4C7D" w14:textId="77777777" w:rsidR="00101EDA" w:rsidRPr="00FA1A15" w:rsidRDefault="00101EDA" w:rsidP="00101EDA">
      <w:pPr>
        <w:pStyle w:val="NoSpacing"/>
        <w:ind w:left="720"/>
        <w:rPr>
          <w:rFonts w:ascii="Arial" w:eastAsia="Arial" w:hAnsi="Arial" w:cs="Arial"/>
        </w:rPr>
      </w:pPr>
    </w:p>
    <w:sectPr w:rsidR="00101EDA" w:rsidRPr="00FA1A15" w:rsidSect="002B16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7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308BB" w14:textId="77777777" w:rsidR="00876C70" w:rsidRDefault="00876C70" w:rsidP="00026881">
      <w:r>
        <w:separator/>
      </w:r>
    </w:p>
  </w:endnote>
  <w:endnote w:type="continuationSeparator" w:id="0">
    <w:p w14:paraId="7E666119" w14:textId="77777777" w:rsidR="00876C70" w:rsidRDefault="00876C70" w:rsidP="00026881">
      <w:r>
        <w:continuationSeparator/>
      </w:r>
    </w:p>
  </w:endnote>
  <w:endnote w:type="continuationNotice" w:id="1">
    <w:p w14:paraId="2140FA5A" w14:textId="77777777" w:rsidR="00876C70" w:rsidRDefault="00876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86B0B" w14:textId="77777777" w:rsidR="008B1C79" w:rsidRDefault="008B1C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DF27D" w14:textId="77777777" w:rsidR="008B1C79" w:rsidRDefault="008B1C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16D10" w14:textId="77777777" w:rsidR="00876C70" w:rsidRDefault="00876C70" w:rsidP="00026881">
      <w:r>
        <w:separator/>
      </w:r>
    </w:p>
  </w:footnote>
  <w:footnote w:type="continuationSeparator" w:id="0">
    <w:p w14:paraId="61EED1E4" w14:textId="77777777" w:rsidR="00876C70" w:rsidRDefault="00876C70" w:rsidP="00026881">
      <w:r>
        <w:continuationSeparator/>
      </w:r>
    </w:p>
  </w:footnote>
  <w:footnote w:type="continuationNotice" w:id="1">
    <w:p w14:paraId="1B3A2C6E" w14:textId="77777777" w:rsidR="00876C70" w:rsidRDefault="00876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116F6" w14:textId="03852CE2" w:rsidR="008B1C79" w:rsidRDefault="008B1C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2D69758E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5" w14:textId="5BF225B1" w:rsidR="00026881" w:rsidRDefault="00E96BC9" w:rsidP="00D91B80">
    <w:pPr>
      <w:pStyle w:val="Header"/>
      <w:tabs>
        <w:tab w:val="clear" w:pos="4819"/>
      </w:tabs>
    </w:pPr>
    <w:r>
      <w:tab/>
      <w:t xml:space="preserve">   </w:t>
    </w:r>
  </w:p>
  <w:p w14:paraId="2CA374DB" w14:textId="118110B8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2530"/>
    <w:multiLevelType w:val="hybridMultilevel"/>
    <w:tmpl w:val="9B429DEA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6F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B6174E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0628B"/>
    <w:multiLevelType w:val="hybridMultilevel"/>
    <w:tmpl w:val="6F0CAA6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20301"/>
    <w:multiLevelType w:val="hybridMultilevel"/>
    <w:tmpl w:val="F7F291F4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A2D9B"/>
    <w:multiLevelType w:val="hybridMultilevel"/>
    <w:tmpl w:val="97D2E78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2692A"/>
    <w:multiLevelType w:val="hybridMultilevel"/>
    <w:tmpl w:val="82C646D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B6BEC"/>
    <w:multiLevelType w:val="hybridMultilevel"/>
    <w:tmpl w:val="C65EB85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86FC2"/>
    <w:multiLevelType w:val="hybridMultilevel"/>
    <w:tmpl w:val="5FF00832"/>
    <w:lvl w:ilvl="0" w:tplc="1E4CC350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42AA8"/>
    <w:multiLevelType w:val="hybridMultilevel"/>
    <w:tmpl w:val="5338E450"/>
    <w:lvl w:ilvl="0" w:tplc="1206EB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35229"/>
    <w:multiLevelType w:val="hybridMultilevel"/>
    <w:tmpl w:val="839EC1D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30034"/>
    <w:multiLevelType w:val="multilevel"/>
    <w:tmpl w:val="717C43C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4E7B03"/>
    <w:multiLevelType w:val="hybridMultilevel"/>
    <w:tmpl w:val="1646C376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A43DD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65BD9"/>
    <w:multiLevelType w:val="hybridMultilevel"/>
    <w:tmpl w:val="C1A44B7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5F41BB"/>
    <w:multiLevelType w:val="hybridMultilevel"/>
    <w:tmpl w:val="B010D0D6"/>
    <w:lvl w:ilvl="0" w:tplc="1206EB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7D4015"/>
    <w:multiLevelType w:val="hybridMultilevel"/>
    <w:tmpl w:val="3D1CEB1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D02FB6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CE4A88"/>
    <w:multiLevelType w:val="hybridMultilevel"/>
    <w:tmpl w:val="210662A8"/>
    <w:lvl w:ilvl="0" w:tplc="C786057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626429"/>
    <w:multiLevelType w:val="hybridMultilevel"/>
    <w:tmpl w:val="A64EA696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5318E"/>
    <w:multiLevelType w:val="hybridMultilevel"/>
    <w:tmpl w:val="B532BA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6517E"/>
    <w:multiLevelType w:val="hybridMultilevel"/>
    <w:tmpl w:val="A5E6F24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C633AD"/>
    <w:multiLevelType w:val="hybridMultilevel"/>
    <w:tmpl w:val="4338090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E3CC5"/>
    <w:multiLevelType w:val="hybridMultilevel"/>
    <w:tmpl w:val="4A448A3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70A8E"/>
    <w:multiLevelType w:val="hybridMultilevel"/>
    <w:tmpl w:val="03A8C794"/>
    <w:lvl w:ilvl="0" w:tplc="07FC977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030E6"/>
    <w:multiLevelType w:val="hybridMultilevel"/>
    <w:tmpl w:val="3E9C4192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9525C5"/>
    <w:multiLevelType w:val="hybridMultilevel"/>
    <w:tmpl w:val="D6E8145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0E49F7"/>
    <w:multiLevelType w:val="hybridMultilevel"/>
    <w:tmpl w:val="716EF7E0"/>
    <w:lvl w:ilvl="0" w:tplc="1206EB1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AD7C18"/>
    <w:multiLevelType w:val="hybridMultilevel"/>
    <w:tmpl w:val="D4A42DE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425528"/>
    <w:multiLevelType w:val="hybridMultilevel"/>
    <w:tmpl w:val="D13A1B3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A05D03"/>
    <w:multiLevelType w:val="hybridMultilevel"/>
    <w:tmpl w:val="3D426D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F7FF0"/>
    <w:multiLevelType w:val="hybridMultilevel"/>
    <w:tmpl w:val="249E166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3D132C"/>
    <w:multiLevelType w:val="multilevel"/>
    <w:tmpl w:val="8CD0A16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4A42E01"/>
    <w:multiLevelType w:val="hybridMultilevel"/>
    <w:tmpl w:val="1DBC22B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C169CA"/>
    <w:multiLevelType w:val="hybridMultilevel"/>
    <w:tmpl w:val="52D04E2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4B52A2"/>
    <w:multiLevelType w:val="hybridMultilevel"/>
    <w:tmpl w:val="E33864D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97D7D"/>
    <w:multiLevelType w:val="hybridMultilevel"/>
    <w:tmpl w:val="F20A1BE2"/>
    <w:lvl w:ilvl="0" w:tplc="6840C9D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A572F4"/>
    <w:multiLevelType w:val="hybridMultilevel"/>
    <w:tmpl w:val="9AE6EFF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C60550"/>
    <w:multiLevelType w:val="hybridMultilevel"/>
    <w:tmpl w:val="322ADFA2"/>
    <w:lvl w:ilvl="0" w:tplc="6840C9D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7D3CC2"/>
    <w:multiLevelType w:val="hybridMultilevel"/>
    <w:tmpl w:val="04D8427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767D17"/>
    <w:multiLevelType w:val="hybridMultilevel"/>
    <w:tmpl w:val="6A14052C"/>
    <w:lvl w:ilvl="0" w:tplc="1206EB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EB25B8"/>
    <w:multiLevelType w:val="hybridMultilevel"/>
    <w:tmpl w:val="93F824A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396279">
    <w:abstractNumId w:val="21"/>
  </w:num>
  <w:num w:numId="2" w16cid:durableId="309479304">
    <w:abstractNumId w:val="27"/>
  </w:num>
  <w:num w:numId="3" w16cid:durableId="158621920">
    <w:abstractNumId w:val="15"/>
  </w:num>
  <w:num w:numId="4" w16cid:durableId="1772311346">
    <w:abstractNumId w:val="11"/>
  </w:num>
  <w:num w:numId="5" w16cid:durableId="938411412">
    <w:abstractNumId w:val="3"/>
  </w:num>
  <w:num w:numId="6" w16cid:durableId="969356752">
    <w:abstractNumId w:val="13"/>
  </w:num>
  <w:num w:numId="7" w16cid:durableId="370502246">
    <w:abstractNumId w:val="32"/>
  </w:num>
  <w:num w:numId="8" w16cid:durableId="2090274470">
    <w:abstractNumId w:val="1"/>
  </w:num>
  <w:num w:numId="9" w16cid:durableId="1633289146">
    <w:abstractNumId w:val="23"/>
  </w:num>
  <w:num w:numId="10" w16cid:durableId="544374039">
    <w:abstractNumId w:val="33"/>
  </w:num>
  <w:num w:numId="11" w16cid:durableId="950473715">
    <w:abstractNumId w:val="17"/>
  </w:num>
  <w:num w:numId="12" w16cid:durableId="2061855955">
    <w:abstractNumId w:val="20"/>
  </w:num>
  <w:num w:numId="13" w16cid:durableId="1614242551">
    <w:abstractNumId w:val="42"/>
  </w:num>
  <w:num w:numId="14" w16cid:durableId="1128278934">
    <w:abstractNumId w:val="10"/>
  </w:num>
  <w:num w:numId="15" w16cid:durableId="238249101">
    <w:abstractNumId w:val="25"/>
  </w:num>
  <w:num w:numId="16" w16cid:durableId="664089822">
    <w:abstractNumId w:val="6"/>
  </w:num>
  <w:num w:numId="17" w16cid:durableId="567306316">
    <w:abstractNumId w:val="38"/>
  </w:num>
  <w:num w:numId="18" w16cid:durableId="1451703338">
    <w:abstractNumId w:val="28"/>
  </w:num>
  <w:num w:numId="19" w16cid:durableId="366563132">
    <w:abstractNumId w:val="36"/>
  </w:num>
  <w:num w:numId="20" w16cid:durableId="250549437">
    <w:abstractNumId w:val="34"/>
  </w:num>
  <w:num w:numId="21" w16cid:durableId="66346517">
    <w:abstractNumId w:val="14"/>
  </w:num>
  <w:num w:numId="22" w16cid:durableId="1682199242">
    <w:abstractNumId w:val="22"/>
  </w:num>
  <w:num w:numId="23" w16cid:durableId="1092163067">
    <w:abstractNumId w:val="40"/>
  </w:num>
  <w:num w:numId="24" w16cid:durableId="1766880875">
    <w:abstractNumId w:val="0"/>
  </w:num>
  <w:num w:numId="25" w16cid:durableId="146477053">
    <w:abstractNumId w:val="29"/>
  </w:num>
  <w:num w:numId="26" w16cid:durableId="1653286884">
    <w:abstractNumId w:val="7"/>
  </w:num>
  <w:num w:numId="27" w16cid:durableId="763918320">
    <w:abstractNumId w:val="35"/>
  </w:num>
  <w:num w:numId="28" w16cid:durableId="664165077">
    <w:abstractNumId w:val="19"/>
  </w:num>
  <w:num w:numId="29" w16cid:durableId="1957517030">
    <w:abstractNumId w:val="37"/>
  </w:num>
  <w:num w:numId="30" w16cid:durableId="1800686263">
    <w:abstractNumId w:val="24"/>
  </w:num>
  <w:num w:numId="31" w16cid:durableId="1604872578">
    <w:abstractNumId w:val="18"/>
  </w:num>
  <w:num w:numId="32" w16cid:durableId="1743596341">
    <w:abstractNumId w:val="2"/>
  </w:num>
  <w:num w:numId="33" w16cid:durableId="1644654501">
    <w:abstractNumId w:val="26"/>
  </w:num>
  <w:num w:numId="34" w16cid:durableId="150145175">
    <w:abstractNumId w:val="12"/>
  </w:num>
  <w:num w:numId="35" w16cid:durableId="771704079">
    <w:abstractNumId w:val="31"/>
  </w:num>
  <w:num w:numId="36" w16cid:durableId="1230001300">
    <w:abstractNumId w:val="4"/>
  </w:num>
  <w:num w:numId="37" w16cid:durableId="1208377634">
    <w:abstractNumId w:val="5"/>
  </w:num>
  <w:num w:numId="38" w16cid:durableId="175122233">
    <w:abstractNumId w:val="44"/>
  </w:num>
  <w:num w:numId="39" w16cid:durableId="85814230">
    <w:abstractNumId w:val="9"/>
  </w:num>
  <w:num w:numId="40" w16cid:durableId="1003364274">
    <w:abstractNumId w:val="39"/>
  </w:num>
  <w:num w:numId="41" w16cid:durableId="1128280749">
    <w:abstractNumId w:val="16"/>
  </w:num>
  <w:num w:numId="42" w16cid:durableId="184174579">
    <w:abstractNumId w:val="30"/>
  </w:num>
  <w:num w:numId="43" w16cid:durableId="976449440">
    <w:abstractNumId w:val="41"/>
  </w:num>
  <w:num w:numId="44" w16cid:durableId="1073503296">
    <w:abstractNumId w:val="43"/>
  </w:num>
  <w:num w:numId="45" w16cid:durableId="9672730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03F9"/>
    <w:rsid w:val="00011DB4"/>
    <w:rsid w:val="00011EAA"/>
    <w:rsid w:val="00015EE5"/>
    <w:rsid w:val="0001763E"/>
    <w:rsid w:val="00022383"/>
    <w:rsid w:val="00026881"/>
    <w:rsid w:val="000278A2"/>
    <w:rsid w:val="00031EE1"/>
    <w:rsid w:val="0003314E"/>
    <w:rsid w:val="000353BB"/>
    <w:rsid w:val="00035794"/>
    <w:rsid w:val="00035C6D"/>
    <w:rsid w:val="00035C90"/>
    <w:rsid w:val="0003772F"/>
    <w:rsid w:val="0004007B"/>
    <w:rsid w:val="000429A2"/>
    <w:rsid w:val="00043470"/>
    <w:rsid w:val="0004557C"/>
    <w:rsid w:val="00050F5B"/>
    <w:rsid w:val="00051480"/>
    <w:rsid w:val="00052DE3"/>
    <w:rsid w:val="000539CD"/>
    <w:rsid w:val="00053EBB"/>
    <w:rsid w:val="00055C04"/>
    <w:rsid w:val="00056920"/>
    <w:rsid w:val="00056A51"/>
    <w:rsid w:val="00056C35"/>
    <w:rsid w:val="00057890"/>
    <w:rsid w:val="00065D43"/>
    <w:rsid w:val="00066869"/>
    <w:rsid w:val="00066D6D"/>
    <w:rsid w:val="00066E59"/>
    <w:rsid w:val="000738FB"/>
    <w:rsid w:val="00073F0D"/>
    <w:rsid w:val="000811AA"/>
    <w:rsid w:val="0008275A"/>
    <w:rsid w:val="00084B6A"/>
    <w:rsid w:val="00086CE5"/>
    <w:rsid w:val="00091221"/>
    <w:rsid w:val="00091DB3"/>
    <w:rsid w:val="00092420"/>
    <w:rsid w:val="000941E1"/>
    <w:rsid w:val="0009574C"/>
    <w:rsid w:val="000A04D1"/>
    <w:rsid w:val="000A0659"/>
    <w:rsid w:val="000A1D11"/>
    <w:rsid w:val="000B146E"/>
    <w:rsid w:val="000B44C9"/>
    <w:rsid w:val="000C4415"/>
    <w:rsid w:val="000C5E7A"/>
    <w:rsid w:val="000D0101"/>
    <w:rsid w:val="000D01EB"/>
    <w:rsid w:val="000D1C80"/>
    <w:rsid w:val="000D1F14"/>
    <w:rsid w:val="000D4354"/>
    <w:rsid w:val="000E090C"/>
    <w:rsid w:val="000E1721"/>
    <w:rsid w:val="000F2642"/>
    <w:rsid w:val="000F36B0"/>
    <w:rsid w:val="000F6AE4"/>
    <w:rsid w:val="000F6FED"/>
    <w:rsid w:val="000F742D"/>
    <w:rsid w:val="00100037"/>
    <w:rsid w:val="00100231"/>
    <w:rsid w:val="00101EDA"/>
    <w:rsid w:val="001100F1"/>
    <w:rsid w:val="00111284"/>
    <w:rsid w:val="00114BC6"/>
    <w:rsid w:val="00115210"/>
    <w:rsid w:val="00117B69"/>
    <w:rsid w:val="00121790"/>
    <w:rsid w:val="00122087"/>
    <w:rsid w:val="0012259C"/>
    <w:rsid w:val="00126366"/>
    <w:rsid w:val="0013168C"/>
    <w:rsid w:val="0013199F"/>
    <w:rsid w:val="001338C1"/>
    <w:rsid w:val="00136195"/>
    <w:rsid w:val="001368B4"/>
    <w:rsid w:val="00140794"/>
    <w:rsid w:val="00142304"/>
    <w:rsid w:val="001447A2"/>
    <w:rsid w:val="00144A62"/>
    <w:rsid w:val="00144CAD"/>
    <w:rsid w:val="0015004B"/>
    <w:rsid w:val="0015271D"/>
    <w:rsid w:val="00155C73"/>
    <w:rsid w:val="001613DF"/>
    <w:rsid w:val="00162141"/>
    <w:rsid w:val="001660EC"/>
    <w:rsid w:val="001661C6"/>
    <w:rsid w:val="00174BC6"/>
    <w:rsid w:val="00174D27"/>
    <w:rsid w:val="00177F38"/>
    <w:rsid w:val="00181E79"/>
    <w:rsid w:val="00183C76"/>
    <w:rsid w:val="001849C4"/>
    <w:rsid w:val="00186ABE"/>
    <w:rsid w:val="00186D2F"/>
    <w:rsid w:val="00187009"/>
    <w:rsid w:val="001907D6"/>
    <w:rsid w:val="00190AB4"/>
    <w:rsid w:val="00193002"/>
    <w:rsid w:val="00194A34"/>
    <w:rsid w:val="00197D11"/>
    <w:rsid w:val="001A6E15"/>
    <w:rsid w:val="001A7F95"/>
    <w:rsid w:val="001B2289"/>
    <w:rsid w:val="001B33EA"/>
    <w:rsid w:val="001B452F"/>
    <w:rsid w:val="001B56E4"/>
    <w:rsid w:val="001B5F84"/>
    <w:rsid w:val="001C10C2"/>
    <w:rsid w:val="001C351B"/>
    <w:rsid w:val="001C7088"/>
    <w:rsid w:val="001C763C"/>
    <w:rsid w:val="001D3C27"/>
    <w:rsid w:val="001D3EDA"/>
    <w:rsid w:val="001D4322"/>
    <w:rsid w:val="001D455B"/>
    <w:rsid w:val="001D58A3"/>
    <w:rsid w:val="001E3005"/>
    <w:rsid w:val="001E3C53"/>
    <w:rsid w:val="001E43E2"/>
    <w:rsid w:val="001E4857"/>
    <w:rsid w:val="001E759D"/>
    <w:rsid w:val="001F3CF0"/>
    <w:rsid w:val="001F6A81"/>
    <w:rsid w:val="001F6FB7"/>
    <w:rsid w:val="001F7A46"/>
    <w:rsid w:val="002005CC"/>
    <w:rsid w:val="00202673"/>
    <w:rsid w:val="002028D0"/>
    <w:rsid w:val="00203ABE"/>
    <w:rsid w:val="002177CE"/>
    <w:rsid w:val="00217F04"/>
    <w:rsid w:val="00221414"/>
    <w:rsid w:val="00223275"/>
    <w:rsid w:val="00223365"/>
    <w:rsid w:val="00223B6F"/>
    <w:rsid w:val="002263AB"/>
    <w:rsid w:val="00226C6F"/>
    <w:rsid w:val="002317B9"/>
    <w:rsid w:val="00232E38"/>
    <w:rsid w:val="002331E4"/>
    <w:rsid w:val="00233AC6"/>
    <w:rsid w:val="0023520C"/>
    <w:rsid w:val="002410F4"/>
    <w:rsid w:val="002414FC"/>
    <w:rsid w:val="002441DE"/>
    <w:rsid w:val="00247121"/>
    <w:rsid w:val="0025009D"/>
    <w:rsid w:val="002531A9"/>
    <w:rsid w:val="00254BEC"/>
    <w:rsid w:val="00255316"/>
    <w:rsid w:val="00257E1B"/>
    <w:rsid w:val="002614B1"/>
    <w:rsid w:val="00262907"/>
    <w:rsid w:val="00262923"/>
    <w:rsid w:val="0027217D"/>
    <w:rsid w:val="00273757"/>
    <w:rsid w:val="002742AA"/>
    <w:rsid w:val="002742EB"/>
    <w:rsid w:val="00274903"/>
    <w:rsid w:val="00276BB1"/>
    <w:rsid w:val="00280512"/>
    <w:rsid w:val="002847B0"/>
    <w:rsid w:val="00286518"/>
    <w:rsid w:val="00294627"/>
    <w:rsid w:val="00294E0E"/>
    <w:rsid w:val="002A22E3"/>
    <w:rsid w:val="002A5B48"/>
    <w:rsid w:val="002B103B"/>
    <w:rsid w:val="002B169A"/>
    <w:rsid w:val="002B2D37"/>
    <w:rsid w:val="002B4AEE"/>
    <w:rsid w:val="002C19BF"/>
    <w:rsid w:val="002C31EC"/>
    <w:rsid w:val="002C5151"/>
    <w:rsid w:val="002D63C3"/>
    <w:rsid w:val="002E0C76"/>
    <w:rsid w:val="002E1784"/>
    <w:rsid w:val="002E2432"/>
    <w:rsid w:val="002E330B"/>
    <w:rsid w:val="002E7F68"/>
    <w:rsid w:val="002F0532"/>
    <w:rsid w:val="002F120C"/>
    <w:rsid w:val="002F214D"/>
    <w:rsid w:val="002F3B45"/>
    <w:rsid w:val="002F4ECA"/>
    <w:rsid w:val="002F500C"/>
    <w:rsid w:val="002F515F"/>
    <w:rsid w:val="002F56EF"/>
    <w:rsid w:val="002F7B05"/>
    <w:rsid w:val="002F7B9D"/>
    <w:rsid w:val="0030616C"/>
    <w:rsid w:val="00306EB6"/>
    <w:rsid w:val="00307D79"/>
    <w:rsid w:val="0031262C"/>
    <w:rsid w:val="003141AC"/>
    <w:rsid w:val="00314444"/>
    <w:rsid w:val="0031624E"/>
    <w:rsid w:val="00317034"/>
    <w:rsid w:val="003175E8"/>
    <w:rsid w:val="003210C1"/>
    <w:rsid w:val="0032186D"/>
    <w:rsid w:val="0032702B"/>
    <w:rsid w:val="0033161B"/>
    <w:rsid w:val="00331F14"/>
    <w:rsid w:val="0033484C"/>
    <w:rsid w:val="00335DF0"/>
    <w:rsid w:val="00343C68"/>
    <w:rsid w:val="00345828"/>
    <w:rsid w:val="00345B8B"/>
    <w:rsid w:val="00352089"/>
    <w:rsid w:val="0035570D"/>
    <w:rsid w:val="00360E9E"/>
    <w:rsid w:val="00361F3A"/>
    <w:rsid w:val="00362E31"/>
    <w:rsid w:val="0036467F"/>
    <w:rsid w:val="00372F1A"/>
    <w:rsid w:val="00373B0E"/>
    <w:rsid w:val="00376DEE"/>
    <w:rsid w:val="00376F45"/>
    <w:rsid w:val="0037722C"/>
    <w:rsid w:val="003776C5"/>
    <w:rsid w:val="00377EDC"/>
    <w:rsid w:val="003829E2"/>
    <w:rsid w:val="00385197"/>
    <w:rsid w:val="0038580B"/>
    <w:rsid w:val="00386555"/>
    <w:rsid w:val="00387C8D"/>
    <w:rsid w:val="003A2A30"/>
    <w:rsid w:val="003A429F"/>
    <w:rsid w:val="003A459C"/>
    <w:rsid w:val="003A45D9"/>
    <w:rsid w:val="003A6761"/>
    <w:rsid w:val="003A7038"/>
    <w:rsid w:val="003B219B"/>
    <w:rsid w:val="003B2CEF"/>
    <w:rsid w:val="003B357F"/>
    <w:rsid w:val="003B358D"/>
    <w:rsid w:val="003B504D"/>
    <w:rsid w:val="003B6A19"/>
    <w:rsid w:val="003C073C"/>
    <w:rsid w:val="003C3F6D"/>
    <w:rsid w:val="003C4C4C"/>
    <w:rsid w:val="003C65CF"/>
    <w:rsid w:val="003C7812"/>
    <w:rsid w:val="003D03CC"/>
    <w:rsid w:val="003D0B5A"/>
    <w:rsid w:val="003D222D"/>
    <w:rsid w:val="003D32E9"/>
    <w:rsid w:val="003D40AF"/>
    <w:rsid w:val="003D47B2"/>
    <w:rsid w:val="003E1830"/>
    <w:rsid w:val="003E2402"/>
    <w:rsid w:val="003E2687"/>
    <w:rsid w:val="003E474F"/>
    <w:rsid w:val="003F052C"/>
    <w:rsid w:val="003F2027"/>
    <w:rsid w:val="003F220E"/>
    <w:rsid w:val="003F476B"/>
    <w:rsid w:val="003F513E"/>
    <w:rsid w:val="003F752E"/>
    <w:rsid w:val="00401EF5"/>
    <w:rsid w:val="004039FE"/>
    <w:rsid w:val="00405666"/>
    <w:rsid w:val="00406FAA"/>
    <w:rsid w:val="004149C5"/>
    <w:rsid w:val="00414F9D"/>
    <w:rsid w:val="0041514B"/>
    <w:rsid w:val="004153AD"/>
    <w:rsid w:val="00416297"/>
    <w:rsid w:val="00417748"/>
    <w:rsid w:val="00425F12"/>
    <w:rsid w:val="00426598"/>
    <w:rsid w:val="004303D9"/>
    <w:rsid w:val="00430B1D"/>
    <w:rsid w:val="004359CA"/>
    <w:rsid w:val="004450B5"/>
    <w:rsid w:val="00453FFA"/>
    <w:rsid w:val="00454C9F"/>
    <w:rsid w:val="00457AD9"/>
    <w:rsid w:val="00457B71"/>
    <w:rsid w:val="00457CFF"/>
    <w:rsid w:val="00463C80"/>
    <w:rsid w:val="0046475D"/>
    <w:rsid w:val="00464C5F"/>
    <w:rsid w:val="00466054"/>
    <w:rsid w:val="004671E3"/>
    <w:rsid w:val="00475853"/>
    <w:rsid w:val="00477ACA"/>
    <w:rsid w:val="00484E3D"/>
    <w:rsid w:val="004905BB"/>
    <w:rsid w:val="00493101"/>
    <w:rsid w:val="00496E67"/>
    <w:rsid w:val="00496FEC"/>
    <w:rsid w:val="004A3F02"/>
    <w:rsid w:val="004A604E"/>
    <w:rsid w:val="004B6698"/>
    <w:rsid w:val="004B7977"/>
    <w:rsid w:val="004C0ED6"/>
    <w:rsid w:val="004C1047"/>
    <w:rsid w:val="004C11AE"/>
    <w:rsid w:val="004C1A7B"/>
    <w:rsid w:val="004D1871"/>
    <w:rsid w:val="004D4F0A"/>
    <w:rsid w:val="004D62CC"/>
    <w:rsid w:val="004E0902"/>
    <w:rsid w:val="004E19A5"/>
    <w:rsid w:val="004E271F"/>
    <w:rsid w:val="004E27D5"/>
    <w:rsid w:val="004E434C"/>
    <w:rsid w:val="004E788B"/>
    <w:rsid w:val="004F38E2"/>
    <w:rsid w:val="004F54CA"/>
    <w:rsid w:val="004F5850"/>
    <w:rsid w:val="004F5D5F"/>
    <w:rsid w:val="004F7CA1"/>
    <w:rsid w:val="00506A5A"/>
    <w:rsid w:val="00507C4E"/>
    <w:rsid w:val="00513B1C"/>
    <w:rsid w:val="00514443"/>
    <w:rsid w:val="00514E11"/>
    <w:rsid w:val="005222D4"/>
    <w:rsid w:val="00524FD9"/>
    <w:rsid w:val="0052561C"/>
    <w:rsid w:val="00525F40"/>
    <w:rsid w:val="00525F42"/>
    <w:rsid w:val="00527522"/>
    <w:rsid w:val="00531660"/>
    <w:rsid w:val="00533E3A"/>
    <w:rsid w:val="00535669"/>
    <w:rsid w:val="00536762"/>
    <w:rsid w:val="00536DAF"/>
    <w:rsid w:val="00537DD0"/>
    <w:rsid w:val="00542C96"/>
    <w:rsid w:val="00545EEE"/>
    <w:rsid w:val="00552DEB"/>
    <w:rsid w:val="00553C80"/>
    <w:rsid w:val="005544F9"/>
    <w:rsid w:val="00556DCD"/>
    <w:rsid w:val="0056656A"/>
    <w:rsid w:val="00571AF0"/>
    <w:rsid w:val="005726B4"/>
    <w:rsid w:val="005726BB"/>
    <w:rsid w:val="00574EBC"/>
    <w:rsid w:val="00575F18"/>
    <w:rsid w:val="0057614C"/>
    <w:rsid w:val="005802DC"/>
    <w:rsid w:val="00581A32"/>
    <w:rsid w:val="0058388E"/>
    <w:rsid w:val="00594DA6"/>
    <w:rsid w:val="005976FD"/>
    <w:rsid w:val="00597D6F"/>
    <w:rsid w:val="005A0F5F"/>
    <w:rsid w:val="005A2020"/>
    <w:rsid w:val="005A3AED"/>
    <w:rsid w:val="005A3BBC"/>
    <w:rsid w:val="005A433D"/>
    <w:rsid w:val="005A76A5"/>
    <w:rsid w:val="005B0A94"/>
    <w:rsid w:val="005B2ABD"/>
    <w:rsid w:val="005B3387"/>
    <w:rsid w:val="005B39AA"/>
    <w:rsid w:val="005B56E9"/>
    <w:rsid w:val="005C2011"/>
    <w:rsid w:val="005C241A"/>
    <w:rsid w:val="005C51AF"/>
    <w:rsid w:val="005D1553"/>
    <w:rsid w:val="005D1B32"/>
    <w:rsid w:val="005D2D62"/>
    <w:rsid w:val="005D6B2A"/>
    <w:rsid w:val="005E060C"/>
    <w:rsid w:val="005E5B8D"/>
    <w:rsid w:val="005E7140"/>
    <w:rsid w:val="005E7C7E"/>
    <w:rsid w:val="005F5E25"/>
    <w:rsid w:val="00600DF9"/>
    <w:rsid w:val="006014B4"/>
    <w:rsid w:val="00601BDF"/>
    <w:rsid w:val="00603F5B"/>
    <w:rsid w:val="00605277"/>
    <w:rsid w:val="00606A96"/>
    <w:rsid w:val="00610B64"/>
    <w:rsid w:val="006150D0"/>
    <w:rsid w:val="00615535"/>
    <w:rsid w:val="006228D8"/>
    <w:rsid w:val="00622FAC"/>
    <w:rsid w:val="0062414C"/>
    <w:rsid w:val="00624D14"/>
    <w:rsid w:val="0062553B"/>
    <w:rsid w:val="00631523"/>
    <w:rsid w:val="00635028"/>
    <w:rsid w:val="00636485"/>
    <w:rsid w:val="00642E8B"/>
    <w:rsid w:val="0064577B"/>
    <w:rsid w:val="006476CA"/>
    <w:rsid w:val="00650D88"/>
    <w:rsid w:val="00654188"/>
    <w:rsid w:val="00665182"/>
    <w:rsid w:val="006658FE"/>
    <w:rsid w:val="00665D10"/>
    <w:rsid w:val="0066781D"/>
    <w:rsid w:val="00671535"/>
    <w:rsid w:val="00674127"/>
    <w:rsid w:val="00677E72"/>
    <w:rsid w:val="006802A5"/>
    <w:rsid w:val="00682ADE"/>
    <w:rsid w:val="00682D11"/>
    <w:rsid w:val="00685494"/>
    <w:rsid w:val="0068549F"/>
    <w:rsid w:val="00687886"/>
    <w:rsid w:val="00687AB8"/>
    <w:rsid w:val="00691D42"/>
    <w:rsid w:val="00692412"/>
    <w:rsid w:val="00693B3C"/>
    <w:rsid w:val="00695BC3"/>
    <w:rsid w:val="00696D14"/>
    <w:rsid w:val="006A0045"/>
    <w:rsid w:val="006A26E6"/>
    <w:rsid w:val="006A4149"/>
    <w:rsid w:val="006A6917"/>
    <w:rsid w:val="006A6E7B"/>
    <w:rsid w:val="006A7B23"/>
    <w:rsid w:val="006B1114"/>
    <w:rsid w:val="006B1720"/>
    <w:rsid w:val="006B197E"/>
    <w:rsid w:val="006B1F98"/>
    <w:rsid w:val="006C0FF6"/>
    <w:rsid w:val="006C31BC"/>
    <w:rsid w:val="006C471B"/>
    <w:rsid w:val="006C558F"/>
    <w:rsid w:val="006C7649"/>
    <w:rsid w:val="006D12E3"/>
    <w:rsid w:val="006D19DC"/>
    <w:rsid w:val="006E7775"/>
    <w:rsid w:val="006F2172"/>
    <w:rsid w:val="006F6C1E"/>
    <w:rsid w:val="00701314"/>
    <w:rsid w:val="0070174F"/>
    <w:rsid w:val="00702E94"/>
    <w:rsid w:val="00703ACF"/>
    <w:rsid w:val="00703B07"/>
    <w:rsid w:val="00703DA0"/>
    <w:rsid w:val="007203DC"/>
    <w:rsid w:val="0072224E"/>
    <w:rsid w:val="00723043"/>
    <w:rsid w:val="00724553"/>
    <w:rsid w:val="007257B5"/>
    <w:rsid w:val="00735A27"/>
    <w:rsid w:val="00737491"/>
    <w:rsid w:val="00740B24"/>
    <w:rsid w:val="00741AA8"/>
    <w:rsid w:val="00741E0C"/>
    <w:rsid w:val="00750921"/>
    <w:rsid w:val="007515A1"/>
    <w:rsid w:val="00751B45"/>
    <w:rsid w:val="00751EEA"/>
    <w:rsid w:val="00756CAD"/>
    <w:rsid w:val="00757BAB"/>
    <w:rsid w:val="00762565"/>
    <w:rsid w:val="00763913"/>
    <w:rsid w:val="0076424E"/>
    <w:rsid w:val="0076689D"/>
    <w:rsid w:val="00766A34"/>
    <w:rsid w:val="00767AD9"/>
    <w:rsid w:val="00773DCA"/>
    <w:rsid w:val="00775843"/>
    <w:rsid w:val="00776530"/>
    <w:rsid w:val="0078111F"/>
    <w:rsid w:val="00783887"/>
    <w:rsid w:val="00785510"/>
    <w:rsid w:val="0079297E"/>
    <w:rsid w:val="00794BE7"/>
    <w:rsid w:val="007A1291"/>
    <w:rsid w:val="007A38DF"/>
    <w:rsid w:val="007A512F"/>
    <w:rsid w:val="007B5F12"/>
    <w:rsid w:val="007C4E9F"/>
    <w:rsid w:val="007D24C2"/>
    <w:rsid w:val="007D48C2"/>
    <w:rsid w:val="007D5564"/>
    <w:rsid w:val="007E19C9"/>
    <w:rsid w:val="007E21EB"/>
    <w:rsid w:val="007E5DC9"/>
    <w:rsid w:val="007F59B9"/>
    <w:rsid w:val="007F63EE"/>
    <w:rsid w:val="007F70B9"/>
    <w:rsid w:val="00805175"/>
    <w:rsid w:val="00807951"/>
    <w:rsid w:val="00812EB2"/>
    <w:rsid w:val="008154BB"/>
    <w:rsid w:val="0081555B"/>
    <w:rsid w:val="008172BA"/>
    <w:rsid w:val="00821661"/>
    <w:rsid w:val="00823449"/>
    <w:rsid w:val="008240BD"/>
    <w:rsid w:val="0082452E"/>
    <w:rsid w:val="00830EEF"/>
    <w:rsid w:val="00831A8A"/>
    <w:rsid w:val="0083202A"/>
    <w:rsid w:val="00832406"/>
    <w:rsid w:val="00832A8B"/>
    <w:rsid w:val="00833B68"/>
    <w:rsid w:val="00833FD8"/>
    <w:rsid w:val="00834305"/>
    <w:rsid w:val="00834A09"/>
    <w:rsid w:val="0083550C"/>
    <w:rsid w:val="0083791B"/>
    <w:rsid w:val="008420AA"/>
    <w:rsid w:val="00843C4F"/>
    <w:rsid w:val="00847063"/>
    <w:rsid w:val="00851161"/>
    <w:rsid w:val="00854EDB"/>
    <w:rsid w:val="00862E1B"/>
    <w:rsid w:val="0087357F"/>
    <w:rsid w:val="008739E3"/>
    <w:rsid w:val="00873E28"/>
    <w:rsid w:val="00876C70"/>
    <w:rsid w:val="008774A1"/>
    <w:rsid w:val="00882100"/>
    <w:rsid w:val="0088638A"/>
    <w:rsid w:val="00896E65"/>
    <w:rsid w:val="00897E44"/>
    <w:rsid w:val="008A3AC9"/>
    <w:rsid w:val="008A6E4D"/>
    <w:rsid w:val="008B1C79"/>
    <w:rsid w:val="008B2D2D"/>
    <w:rsid w:val="008B3CEE"/>
    <w:rsid w:val="008B4CC3"/>
    <w:rsid w:val="008B54F6"/>
    <w:rsid w:val="008B5E85"/>
    <w:rsid w:val="008B744A"/>
    <w:rsid w:val="008B766F"/>
    <w:rsid w:val="008B798B"/>
    <w:rsid w:val="008C2182"/>
    <w:rsid w:val="008C474F"/>
    <w:rsid w:val="008C59CC"/>
    <w:rsid w:val="008C5E18"/>
    <w:rsid w:val="008C70F2"/>
    <w:rsid w:val="008D3337"/>
    <w:rsid w:val="008D39D4"/>
    <w:rsid w:val="008D44B5"/>
    <w:rsid w:val="008D751D"/>
    <w:rsid w:val="008E0A1F"/>
    <w:rsid w:val="008E2290"/>
    <w:rsid w:val="008E3DD3"/>
    <w:rsid w:val="008E7E89"/>
    <w:rsid w:val="008F083F"/>
    <w:rsid w:val="008F2FC2"/>
    <w:rsid w:val="008F55EE"/>
    <w:rsid w:val="00904CFF"/>
    <w:rsid w:val="009052FE"/>
    <w:rsid w:val="0091120A"/>
    <w:rsid w:val="009128DF"/>
    <w:rsid w:val="00913528"/>
    <w:rsid w:val="00913CFF"/>
    <w:rsid w:val="00916B20"/>
    <w:rsid w:val="00917415"/>
    <w:rsid w:val="009258DB"/>
    <w:rsid w:val="00927590"/>
    <w:rsid w:val="00930501"/>
    <w:rsid w:val="009308E4"/>
    <w:rsid w:val="00931923"/>
    <w:rsid w:val="0093391D"/>
    <w:rsid w:val="00940498"/>
    <w:rsid w:val="0094082E"/>
    <w:rsid w:val="009438A4"/>
    <w:rsid w:val="00946A8D"/>
    <w:rsid w:val="00947236"/>
    <w:rsid w:val="00955CAA"/>
    <w:rsid w:val="00956121"/>
    <w:rsid w:val="00956401"/>
    <w:rsid w:val="00956B38"/>
    <w:rsid w:val="0095717A"/>
    <w:rsid w:val="00957C52"/>
    <w:rsid w:val="0096380C"/>
    <w:rsid w:val="00964780"/>
    <w:rsid w:val="009652A1"/>
    <w:rsid w:val="00965ABE"/>
    <w:rsid w:val="009668C9"/>
    <w:rsid w:val="0097130A"/>
    <w:rsid w:val="00971EB1"/>
    <w:rsid w:val="00974B68"/>
    <w:rsid w:val="00975950"/>
    <w:rsid w:val="00976FF4"/>
    <w:rsid w:val="00977C6F"/>
    <w:rsid w:val="00981462"/>
    <w:rsid w:val="009820A2"/>
    <w:rsid w:val="009865E1"/>
    <w:rsid w:val="0098688D"/>
    <w:rsid w:val="009909C2"/>
    <w:rsid w:val="00990A26"/>
    <w:rsid w:val="00990F79"/>
    <w:rsid w:val="00994534"/>
    <w:rsid w:val="0099780F"/>
    <w:rsid w:val="009A095E"/>
    <w:rsid w:val="009A0A68"/>
    <w:rsid w:val="009A3A7B"/>
    <w:rsid w:val="009B05F2"/>
    <w:rsid w:val="009B2285"/>
    <w:rsid w:val="009B5D33"/>
    <w:rsid w:val="009C1806"/>
    <w:rsid w:val="009C245C"/>
    <w:rsid w:val="009C4BBB"/>
    <w:rsid w:val="009C6EC0"/>
    <w:rsid w:val="009C7429"/>
    <w:rsid w:val="009D021F"/>
    <w:rsid w:val="009D34C2"/>
    <w:rsid w:val="009E25EC"/>
    <w:rsid w:val="009E26D8"/>
    <w:rsid w:val="009E2848"/>
    <w:rsid w:val="009E7B64"/>
    <w:rsid w:val="009F031C"/>
    <w:rsid w:val="009F0CC2"/>
    <w:rsid w:val="009F12E7"/>
    <w:rsid w:val="009F3BF8"/>
    <w:rsid w:val="009F536B"/>
    <w:rsid w:val="009F5997"/>
    <w:rsid w:val="009F7C8A"/>
    <w:rsid w:val="00A040FC"/>
    <w:rsid w:val="00A05091"/>
    <w:rsid w:val="00A07B48"/>
    <w:rsid w:val="00A11324"/>
    <w:rsid w:val="00A11775"/>
    <w:rsid w:val="00A154B6"/>
    <w:rsid w:val="00A17BD1"/>
    <w:rsid w:val="00A22590"/>
    <w:rsid w:val="00A236BE"/>
    <w:rsid w:val="00A260FE"/>
    <w:rsid w:val="00A26ED1"/>
    <w:rsid w:val="00A32195"/>
    <w:rsid w:val="00A32362"/>
    <w:rsid w:val="00A33FBD"/>
    <w:rsid w:val="00A34AD9"/>
    <w:rsid w:val="00A34C9D"/>
    <w:rsid w:val="00A34FB5"/>
    <w:rsid w:val="00A4075A"/>
    <w:rsid w:val="00A4262B"/>
    <w:rsid w:val="00A443AC"/>
    <w:rsid w:val="00A44DAF"/>
    <w:rsid w:val="00A51B70"/>
    <w:rsid w:val="00A5586B"/>
    <w:rsid w:val="00A55ADE"/>
    <w:rsid w:val="00A56BF3"/>
    <w:rsid w:val="00A56FBB"/>
    <w:rsid w:val="00A6056A"/>
    <w:rsid w:val="00A65A27"/>
    <w:rsid w:val="00A67BFA"/>
    <w:rsid w:val="00A710A6"/>
    <w:rsid w:val="00A7131D"/>
    <w:rsid w:val="00A73B15"/>
    <w:rsid w:val="00A73C8E"/>
    <w:rsid w:val="00A76134"/>
    <w:rsid w:val="00A80D29"/>
    <w:rsid w:val="00A82CDC"/>
    <w:rsid w:val="00A83944"/>
    <w:rsid w:val="00A83EB4"/>
    <w:rsid w:val="00A86C8B"/>
    <w:rsid w:val="00A944A6"/>
    <w:rsid w:val="00A94AE6"/>
    <w:rsid w:val="00AA3BDC"/>
    <w:rsid w:val="00AB11C8"/>
    <w:rsid w:val="00AC01B8"/>
    <w:rsid w:val="00AC2D5F"/>
    <w:rsid w:val="00AC383A"/>
    <w:rsid w:val="00AC385B"/>
    <w:rsid w:val="00AC41B6"/>
    <w:rsid w:val="00AD0B40"/>
    <w:rsid w:val="00AD18C9"/>
    <w:rsid w:val="00AD2390"/>
    <w:rsid w:val="00AD6CC6"/>
    <w:rsid w:val="00AE2517"/>
    <w:rsid w:val="00AE4AD4"/>
    <w:rsid w:val="00AE4F34"/>
    <w:rsid w:val="00AE60D1"/>
    <w:rsid w:val="00AE7662"/>
    <w:rsid w:val="00AF3B21"/>
    <w:rsid w:val="00B0288C"/>
    <w:rsid w:val="00B0314D"/>
    <w:rsid w:val="00B04A09"/>
    <w:rsid w:val="00B07EA5"/>
    <w:rsid w:val="00B102CC"/>
    <w:rsid w:val="00B116FB"/>
    <w:rsid w:val="00B11FA0"/>
    <w:rsid w:val="00B134E5"/>
    <w:rsid w:val="00B17D3B"/>
    <w:rsid w:val="00B247AD"/>
    <w:rsid w:val="00B278D8"/>
    <w:rsid w:val="00B32546"/>
    <w:rsid w:val="00B338D8"/>
    <w:rsid w:val="00B3432C"/>
    <w:rsid w:val="00B34CA0"/>
    <w:rsid w:val="00B42917"/>
    <w:rsid w:val="00B437AC"/>
    <w:rsid w:val="00B45C02"/>
    <w:rsid w:val="00B552F1"/>
    <w:rsid w:val="00B56B13"/>
    <w:rsid w:val="00B61584"/>
    <w:rsid w:val="00B6363E"/>
    <w:rsid w:val="00B637FC"/>
    <w:rsid w:val="00B700F0"/>
    <w:rsid w:val="00B72DC0"/>
    <w:rsid w:val="00B72E81"/>
    <w:rsid w:val="00B72E98"/>
    <w:rsid w:val="00B7332C"/>
    <w:rsid w:val="00B75F07"/>
    <w:rsid w:val="00B77408"/>
    <w:rsid w:val="00B775E4"/>
    <w:rsid w:val="00B81144"/>
    <w:rsid w:val="00B815B3"/>
    <w:rsid w:val="00B81EF5"/>
    <w:rsid w:val="00B82193"/>
    <w:rsid w:val="00B84B3E"/>
    <w:rsid w:val="00B85725"/>
    <w:rsid w:val="00B871A5"/>
    <w:rsid w:val="00B9052E"/>
    <w:rsid w:val="00B913BC"/>
    <w:rsid w:val="00B93C60"/>
    <w:rsid w:val="00B949BB"/>
    <w:rsid w:val="00B971A6"/>
    <w:rsid w:val="00BA3F38"/>
    <w:rsid w:val="00BA4FF6"/>
    <w:rsid w:val="00BA59C8"/>
    <w:rsid w:val="00BB31DE"/>
    <w:rsid w:val="00BB490A"/>
    <w:rsid w:val="00BB49CE"/>
    <w:rsid w:val="00BB5A9E"/>
    <w:rsid w:val="00BC428E"/>
    <w:rsid w:val="00BC4B0E"/>
    <w:rsid w:val="00BC4C37"/>
    <w:rsid w:val="00BC5BC1"/>
    <w:rsid w:val="00BC659E"/>
    <w:rsid w:val="00BC660D"/>
    <w:rsid w:val="00BD492E"/>
    <w:rsid w:val="00BE1792"/>
    <w:rsid w:val="00BE25CF"/>
    <w:rsid w:val="00BE2682"/>
    <w:rsid w:val="00BE3173"/>
    <w:rsid w:val="00BE38B8"/>
    <w:rsid w:val="00BE4C27"/>
    <w:rsid w:val="00BE502F"/>
    <w:rsid w:val="00BE6587"/>
    <w:rsid w:val="00BE72EE"/>
    <w:rsid w:val="00BE72FF"/>
    <w:rsid w:val="00BF59D9"/>
    <w:rsid w:val="00BF679C"/>
    <w:rsid w:val="00C00CAA"/>
    <w:rsid w:val="00C00D10"/>
    <w:rsid w:val="00C0155F"/>
    <w:rsid w:val="00C04EEA"/>
    <w:rsid w:val="00C067B9"/>
    <w:rsid w:val="00C10B5F"/>
    <w:rsid w:val="00C10B6F"/>
    <w:rsid w:val="00C12B6F"/>
    <w:rsid w:val="00C2000A"/>
    <w:rsid w:val="00C24837"/>
    <w:rsid w:val="00C24DB1"/>
    <w:rsid w:val="00C26B0A"/>
    <w:rsid w:val="00C31978"/>
    <w:rsid w:val="00C3472B"/>
    <w:rsid w:val="00C35C4E"/>
    <w:rsid w:val="00C4268D"/>
    <w:rsid w:val="00C448F5"/>
    <w:rsid w:val="00C454ED"/>
    <w:rsid w:val="00C51028"/>
    <w:rsid w:val="00C56367"/>
    <w:rsid w:val="00C56EF0"/>
    <w:rsid w:val="00C57E66"/>
    <w:rsid w:val="00C60087"/>
    <w:rsid w:val="00C60790"/>
    <w:rsid w:val="00C64D2A"/>
    <w:rsid w:val="00C71E29"/>
    <w:rsid w:val="00C7248A"/>
    <w:rsid w:val="00C72D40"/>
    <w:rsid w:val="00C7383D"/>
    <w:rsid w:val="00C740D2"/>
    <w:rsid w:val="00C811D5"/>
    <w:rsid w:val="00C91253"/>
    <w:rsid w:val="00C9241F"/>
    <w:rsid w:val="00C92436"/>
    <w:rsid w:val="00CA05B9"/>
    <w:rsid w:val="00CA093C"/>
    <w:rsid w:val="00CA0FCE"/>
    <w:rsid w:val="00CA2A4E"/>
    <w:rsid w:val="00CA3197"/>
    <w:rsid w:val="00CA37E7"/>
    <w:rsid w:val="00CA7256"/>
    <w:rsid w:val="00CA7E3F"/>
    <w:rsid w:val="00CB105B"/>
    <w:rsid w:val="00CB158D"/>
    <w:rsid w:val="00CB2BA1"/>
    <w:rsid w:val="00CB2F1E"/>
    <w:rsid w:val="00CB48C9"/>
    <w:rsid w:val="00CC05BD"/>
    <w:rsid w:val="00CC4296"/>
    <w:rsid w:val="00CC6010"/>
    <w:rsid w:val="00CD2A9B"/>
    <w:rsid w:val="00CE16F1"/>
    <w:rsid w:val="00CF4376"/>
    <w:rsid w:val="00CF75D3"/>
    <w:rsid w:val="00D033C7"/>
    <w:rsid w:val="00D04FAC"/>
    <w:rsid w:val="00D05237"/>
    <w:rsid w:val="00D123DD"/>
    <w:rsid w:val="00D129A6"/>
    <w:rsid w:val="00D12C43"/>
    <w:rsid w:val="00D1360A"/>
    <w:rsid w:val="00D136AD"/>
    <w:rsid w:val="00D16BD6"/>
    <w:rsid w:val="00D203E6"/>
    <w:rsid w:val="00D26BCF"/>
    <w:rsid w:val="00D274C5"/>
    <w:rsid w:val="00D3022C"/>
    <w:rsid w:val="00D33304"/>
    <w:rsid w:val="00D44C91"/>
    <w:rsid w:val="00D453AA"/>
    <w:rsid w:val="00D52F1E"/>
    <w:rsid w:val="00D54006"/>
    <w:rsid w:val="00D5447E"/>
    <w:rsid w:val="00D575A5"/>
    <w:rsid w:val="00D60345"/>
    <w:rsid w:val="00D63243"/>
    <w:rsid w:val="00D65F2F"/>
    <w:rsid w:val="00D67DC0"/>
    <w:rsid w:val="00D715EC"/>
    <w:rsid w:val="00D74FE0"/>
    <w:rsid w:val="00D76D1F"/>
    <w:rsid w:val="00D76FCA"/>
    <w:rsid w:val="00D77CA9"/>
    <w:rsid w:val="00D80601"/>
    <w:rsid w:val="00D84FE4"/>
    <w:rsid w:val="00D8540C"/>
    <w:rsid w:val="00D91AA4"/>
    <w:rsid w:val="00D91B80"/>
    <w:rsid w:val="00D93954"/>
    <w:rsid w:val="00D95014"/>
    <w:rsid w:val="00D9530B"/>
    <w:rsid w:val="00D96C7D"/>
    <w:rsid w:val="00DA28E3"/>
    <w:rsid w:val="00DA6E9F"/>
    <w:rsid w:val="00DB3F2A"/>
    <w:rsid w:val="00DC0000"/>
    <w:rsid w:val="00DC0BAC"/>
    <w:rsid w:val="00DC2A50"/>
    <w:rsid w:val="00DC2F74"/>
    <w:rsid w:val="00DC3EB1"/>
    <w:rsid w:val="00DD12F9"/>
    <w:rsid w:val="00DD6608"/>
    <w:rsid w:val="00DE3806"/>
    <w:rsid w:val="00DE3CB2"/>
    <w:rsid w:val="00DE728C"/>
    <w:rsid w:val="00DF136E"/>
    <w:rsid w:val="00DF15CB"/>
    <w:rsid w:val="00DF2CAD"/>
    <w:rsid w:val="00DF434D"/>
    <w:rsid w:val="00DF5324"/>
    <w:rsid w:val="00DF6B87"/>
    <w:rsid w:val="00DF7257"/>
    <w:rsid w:val="00E076EC"/>
    <w:rsid w:val="00E139A5"/>
    <w:rsid w:val="00E1610E"/>
    <w:rsid w:val="00E16864"/>
    <w:rsid w:val="00E1750D"/>
    <w:rsid w:val="00E21FED"/>
    <w:rsid w:val="00E23925"/>
    <w:rsid w:val="00E256BD"/>
    <w:rsid w:val="00E259F2"/>
    <w:rsid w:val="00E271D0"/>
    <w:rsid w:val="00E30EC5"/>
    <w:rsid w:val="00E3295D"/>
    <w:rsid w:val="00E36910"/>
    <w:rsid w:val="00E36A6B"/>
    <w:rsid w:val="00E41C34"/>
    <w:rsid w:val="00E43E18"/>
    <w:rsid w:val="00E456EA"/>
    <w:rsid w:val="00E45C08"/>
    <w:rsid w:val="00E465E9"/>
    <w:rsid w:val="00E47001"/>
    <w:rsid w:val="00E471C2"/>
    <w:rsid w:val="00E47593"/>
    <w:rsid w:val="00E50F60"/>
    <w:rsid w:val="00E51C5F"/>
    <w:rsid w:val="00E572B6"/>
    <w:rsid w:val="00E62F92"/>
    <w:rsid w:val="00E63A3E"/>
    <w:rsid w:val="00E71632"/>
    <w:rsid w:val="00E732FA"/>
    <w:rsid w:val="00E75900"/>
    <w:rsid w:val="00E76370"/>
    <w:rsid w:val="00E82866"/>
    <w:rsid w:val="00E841E7"/>
    <w:rsid w:val="00E852AA"/>
    <w:rsid w:val="00E85446"/>
    <w:rsid w:val="00E902EF"/>
    <w:rsid w:val="00E90811"/>
    <w:rsid w:val="00E96AA1"/>
    <w:rsid w:val="00E96BC9"/>
    <w:rsid w:val="00EA158B"/>
    <w:rsid w:val="00EA7E8C"/>
    <w:rsid w:val="00EB04A5"/>
    <w:rsid w:val="00EB4E09"/>
    <w:rsid w:val="00EB6701"/>
    <w:rsid w:val="00EC14B4"/>
    <w:rsid w:val="00EC1FF3"/>
    <w:rsid w:val="00EC3635"/>
    <w:rsid w:val="00EC3851"/>
    <w:rsid w:val="00ED073F"/>
    <w:rsid w:val="00ED1979"/>
    <w:rsid w:val="00ED2705"/>
    <w:rsid w:val="00ED3633"/>
    <w:rsid w:val="00ED39D2"/>
    <w:rsid w:val="00ED3DD7"/>
    <w:rsid w:val="00ED409C"/>
    <w:rsid w:val="00ED432C"/>
    <w:rsid w:val="00ED6400"/>
    <w:rsid w:val="00EE2DE2"/>
    <w:rsid w:val="00EE5300"/>
    <w:rsid w:val="00EF0B2E"/>
    <w:rsid w:val="00EF2712"/>
    <w:rsid w:val="00F00AD0"/>
    <w:rsid w:val="00F04E34"/>
    <w:rsid w:val="00F056D2"/>
    <w:rsid w:val="00F07497"/>
    <w:rsid w:val="00F1769E"/>
    <w:rsid w:val="00F176C5"/>
    <w:rsid w:val="00F2356C"/>
    <w:rsid w:val="00F25D3D"/>
    <w:rsid w:val="00F27B34"/>
    <w:rsid w:val="00F3053D"/>
    <w:rsid w:val="00F3286D"/>
    <w:rsid w:val="00F33E49"/>
    <w:rsid w:val="00F3504F"/>
    <w:rsid w:val="00F35124"/>
    <w:rsid w:val="00F40C07"/>
    <w:rsid w:val="00F42949"/>
    <w:rsid w:val="00F43380"/>
    <w:rsid w:val="00F464E3"/>
    <w:rsid w:val="00F50C1E"/>
    <w:rsid w:val="00F512A2"/>
    <w:rsid w:val="00F552ED"/>
    <w:rsid w:val="00F6327F"/>
    <w:rsid w:val="00F64F30"/>
    <w:rsid w:val="00F67298"/>
    <w:rsid w:val="00F81618"/>
    <w:rsid w:val="00F868FF"/>
    <w:rsid w:val="00F93A51"/>
    <w:rsid w:val="00F95B51"/>
    <w:rsid w:val="00FA1A15"/>
    <w:rsid w:val="00FA2D1F"/>
    <w:rsid w:val="00FA403A"/>
    <w:rsid w:val="00FA49B6"/>
    <w:rsid w:val="00FA4C32"/>
    <w:rsid w:val="00FB0E55"/>
    <w:rsid w:val="00FB30A1"/>
    <w:rsid w:val="00FB4854"/>
    <w:rsid w:val="00FB7729"/>
    <w:rsid w:val="00FD0194"/>
    <w:rsid w:val="00FD1755"/>
    <w:rsid w:val="00FD64A7"/>
    <w:rsid w:val="00FE0169"/>
    <w:rsid w:val="00FE062A"/>
    <w:rsid w:val="00FE276C"/>
    <w:rsid w:val="00FF1709"/>
    <w:rsid w:val="00FF45C8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6689D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76F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6FF4"/>
    <w:rPr>
      <w:lang w:eastAsia="en-US"/>
    </w:rPr>
  </w:style>
  <w:style w:type="paragraph" w:styleId="BodyText3">
    <w:name w:val="Body Text 3"/>
    <w:basedOn w:val="Normal"/>
    <w:link w:val="BodyText3Char"/>
    <w:rsid w:val="00BE72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HelveticaLT" w:eastAsia="Times New Roman" w:hAnsi="HelveticaLT"/>
      <w:sz w:val="20"/>
      <w:szCs w:val="20"/>
      <w:bdr w:val="none" w:sz="0" w:space="0" w:color="auto"/>
    </w:rPr>
  </w:style>
  <w:style w:type="character" w:customStyle="1" w:styleId="BodyText3Char">
    <w:name w:val="Body Text 3 Char"/>
    <w:basedOn w:val="DefaultParagraphFont"/>
    <w:link w:val="BodyText3"/>
    <w:rsid w:val="00BE72EE"/>
    <w:rPr>
      <w:rFonts w:ascii="HelveticaLT" w:eastAsia="Times New Roman" w:hAnsi="HelveticaLT"/>
      <w:bdr w:val="none" w:sz="0" w:space="0" w:color="auto"/>
      <w:lang w:eastAsia="en-US"/>
    </w:rPr>
  </w:style>
  <w:style w:type="paragraph" w:styleId="Revision">
    <w:name w:val="Revision"/>
    <w:hidden/>
    <w:uiPriority w:val="99"/>
    <w:semiHidden/>
    <w:rsid w:val="007758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6" ma:contentTypeDescription="Create a new document." ma:contentTypeScope="" ma:versionID="0ea5703e04a161be47aaf2fe2496e3e0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71095877451129c3c7870a5667a799c3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2.xml><?xml version="1.0" encoding="utf-8"?>
<ds:datastoreItem xmlns:ds="http://schemas.openxmlformats.org/officeDocument/2006/customXml" ds:itemID="{DB594D45-D4C2-425F-B11D-0E4D6D740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4</Pages>
  <Words>3567</Words>
  <Characters>2034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Gediminas Bubulis</dc:creator>
  <cp:lastModifiedBy>Valdas Bičiūnas</cp:lastModifiedBy>
  <cp:revision>129</cp:revision>
  <cp:lastPrinted>2015-12-30T08:18:00Z</cp:lastPrinted>
  <dcterms:created xsi:type="dcterms:W3CDTF">2023-09-21T10:19:00Z</dcterms:created>
  <dcterms:modified xsi:type="dcterms:W3CDTF">2026-01-15T07:13:00Z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0x010100B899B001737D2A4CBF6D61C12C295A30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2022-03-15T06:04:51Z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53f30f49-5763-4b2c-9696-357587b72af5</vt:lpwstr>
  </property>
  <property fmtid="{D5CDD505-2E9C-101B-9397-08002B2CF9AE}" pid="9" name="MSIP_Label_190751af-2442-49a7-b7b9-9f0bcce858c9_ContentBits">
    <vt:lpwstr>0</vt:lpwstr>
  </property>
</Properties>
</file>